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56" w:rsidRDefault="00967D79" w:rsidP="00F30A5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A3E">
        <w:rPr>
          <w:rFonts w:ascii="Times New Roman" w:hAnsi="Times New Roman" w:cs="Times New Roman"/>
          <w:b/>
          <w:i/>
          <w:sz w:val="28"/>
          <w:szCs w:val="28"/>
        </w:rPr>
        <w:t xml:space="preserve">Меры социальной поддержки гражданам </w:t>
      </w:r>
      <w:r w:rsidR="00C006F8">
        <w:rPr>
          <w:rFonts w:ascii="Times New Roman" w:hAnsi="Times New Roman" w:cs="Times New Roman"/>
          <w:b/>
          <w:i/>
          <w:sz w:val="28"/>
          <w:szCs w:val="28"/>
        </w:rPr>
        <w:t>в возрасте</w:t>
      </w:r>
    </w:p>
    <w:p w:rsidR="00552A3E" w:rsidRDefault="00C006F8" w:rsidP="00F30A5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BA5D79">
        <w:rPr>
          <w:rFonts w:ascii="Times New Roman" w:hAnsi="Times New Roman" w:cs="Times New Roman"/>
          <w:b/>
          <w:i/>
          <w:sz w:val="28"/>
          <w:szCs w:val="28"/>
        </w:rPr>
        <w:t>65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лет и старше,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проживающим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Костромской области</w:t>
      </w:r>
    </w:p>
    <w:p w:rsidR="00C006F8" w:rsidRDefault="00E83B1B" w:rsidP="00C006F8">
      <w:pPr>
        <w:pStyle w:val="a6"/>
        <w:numPr>
          <w:ilvl w:val="0"/>
          <w:numId w:val="1"/>
        </w:num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83B1B">
        <w:rPr>
          <w:rFonts w:ascii="Times New Roman" w:hAnsi="Times New Roman"/>
          <w:sz w:val="24"/>
          <w:szCs w:val="24"/>
        </w:rPr>
        <w:t>Если</w:t>
      </w:r>
      <w:r w:rsidR="00C006F8">
        <w:rPr>
          <w:rFonts w:ascii="Times New Roman" w:hAnsi="Times New Roman"/>
          <w:sz w:val="24"/>
          <w:szCs w:val="24"/>
        </w:rPr>
        <w:t xml:space="preserve"> среднедушевой</w:t>
      </w:r>
      <w:r w:rsidRPr="00E83B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3B1B">
        <w:rPr>
          <w:rFonts w:ascii="Times New Roman" w:hAnsi="Times New Roman"/>
          <w:sz w:val="24"/>
          <w:szCs w:val="24"/>
        </w:rPr>
        <w:t>доход</w:t>
      </w:r>
      <w:proofErr w:type="gramEnd"/>
      <w:r w:rsidRPr="00E83B1B">
        <w:rPr>
          <w:rFonts w:ascii="Times New Roman" w:hAnsi="Times New Roman"/>
          <w:sz w:val="24"/>
          <w:szCs w:val="24"/>
        </w:rPr>
        <w:t xml:space="preserve"> </w:t>
      </w:r>
      <w:r w:rsidR="00C006F8" w:rsidRPr="00914085">
        <w:rPr>
          <w:rFonts w:ascii="Times New Roman" w:hAnsi="Times New Roman"/>
        </w:rPr>
        <w:t xml:space="preserve">ниже или равен двукратной </w:t>
      </w:r>
      <w:r w:rsidR="00C006F8">
        <w:rPr>
          <w:rFonts w:ascii="Times New Roman" w:hAnsi="Times New Roman"/>
        </w:rPr>
        <w:t xml:space="preserve">величине прожиточного минимума </w:t>
      </w:r>
      <w:r w:rsidR="00C006F8" w:rsidRPr="00914085">
        <w:rPr>
          <w:rFonts w:ascii="Times New Roman" w:hAnsi="Times New Roman"/>
        </w:rPr>
        <w:t>для пенсионеров</w:t>
      </w:r>
      <w:r w:rsidR="00C006F8">
        <w:rPr>
          <w:rFonts w:ascii="Times New Roman" w:hAnsi="Times New Roman"/>
        </w:rPr>
        <w:t xml:space="preserve"> </w:t>
      </w:r>
      <w:r w:rsidR="00C006F8" w:rsidRPr="00914085">
        <w:rPr>
          <w:rFonts w:ascii="Times New Roman" w:hAnsi="Times New Roman"/>
        </w:rPr>
        <w:t>(</w:t>
      </w:r>
      <w:r w:rsidR="00BA5D79">
        <w:rPr>
          <w:rFonts w:ascii="Times New Roman" w:hAnsi="Times New Roman"/>
          <w:b/>
        </w:rPr>
        <w:t>20246</w:t>
      </w:r>
      <w:r w:rsidR="00C006F8" w:rsidRPr="00C006F8">
        <w:rPr>
          <w:rFonts w:ascii="Times New Roman" w:hAnsi="Times New Roman"/>
          <w:b/>
        </w:rPr>
        <w:t xml:space="preserve"> руб. – в 202</w:t>
      </w:r>
      <w:r w:rsidR="00BA5D79">
        <w:rPr>
          <w:rFonts w:ascii="Times New Roman" w:hAnsi="Times New Roman"/>
          <w:b/>
        </w:rPr>
        <w:t>2</w:t>
      </w:r>
      <w:r w:rsidR="00C006F8" w:rsidRPr="00C006F8">
        <w:rPr>
          <w:rFonts w:ascii="Times New Roman" w:hAnsi="Times New Roman"/>
          <w:b/>
        </w:rPr>
        <w:t>году</w:t>
      </w:r>
      <w:r w:rsidR="00C006F8" w:rsidRPr="00914085">
        <w:rPr>
          <w:rFonts w:ascii="Times New Roman" w:hAnsi="Times New Roman"/>
        </w:rPr>
        <w:t>)</w:t>
      </w:r>
      <w:r w:rsidR="00C006F8">
        <w:rPr>
          <w:rFonts w:ascii="Times New Roman" w:hAnsi="Times New Roman"/>
        </w:rPr>
        <w:t>, предоставляются:</w:t>
      </w:r>
    </w:p>
    <w:tbl>
      <w:tblPr>
        <w:tblStyle w:val="a3"/>
        <w:tblW w:w="0" w:type="auto"/>
        <w:tblInd w:w="-34" w:type="dxa"/>
        <w:tblLook w:val="04A0"/>
      </w:tblPr>
      <w:tblGrid>
        <w:gridCol w:w="5387"/>
        <w:gridCol w:w="2410"/>
      </w:tblGrid>
      <w:tr w:rsidR="00967D79" w:rsidTr="002E0839">
        <w:tc>
          <w:tcPr>
            <w:tcW w:w="5387" w:type="dxa"/>
          </w:tcPr>
          <w:p w:rsidR="00C006F8" w:rsidRPr="00914085" w:rsidRDefault="00C006F8" w:rsidP="00C00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4085">
              <w:rPr>
                <w:rFonts w:ascii="Times New Roman" w:hAnsi="Times New Roman" w:cs="Times New Roman"/>
                <w:b/>
              </w:rPr>
              <w:t xml:space="preserve">Возмещение </w:t>
            </w:r>
            <w:r>
              <w:rPr>
                <w:rFonts w:ascii="Times New Roman" w:hAnsi="Times New Roman" w:cs="Times New Roman"/>
                <w:b/>
              </w:rPr>
              <w:t xml:space="preserve">части </w:t>
            </w:r>
            <w:r w:rsidRPr="00914085">
              <w:rPr>
                <w:rFonts w:ascii="Times New Roman" w:hAnsi="Times New Roman" w:cs="Times New Roman"/>
                <w:b/>
              </w:rPr>
              <w:t xml:space="preserve">стоимости проезда к месту </w:t>
            </w:r>
            <w:r>
              <w:rPr>
                <w:rFonts w:ascii="Times New Roman" w:hAnsi="Times New Roman" w:cs="Times New Roman"/>
                <w:b/>
              </w:rPr>
              <w:t>лечения</w:t>
            </w:r>
            <w:r w:rsidRPr="00914085">
              <w:rPr>
                <w:rFonts w:ascii="Times New Roman" w:hAnsi="Times New Roman" w:cs="Times New Roman"/>
                <w:b/>
              </w:rPr>
              <w:t xml:space="preserve"> и обратно</w:t>
            </w:r>
            <w:r w:rsidRPr="00914085">
              <w:rPr>
                <w:rFonts w:ascii="Times New Roman" w:hAnsi="Times New Roman" w:cs="Times New Roman"/>
              </w:rPr>
              <w:t xml:space="preserve"> на железнодорожном транспорте или автомобильно</w:t>
            </w:r>
            <w:r>
              <w:rPr>
                <w:rFonts w:ascii="Times New Roman" w:hAnsi="Times New Roman" w:cs="Times New Roman"/>
              </w:rPr>
              <w:t xml:space="preserve">м транспорте общего пользования </w:t>
            </w:r>
            <w:r w:rsidRPr="00914085">
              <w:rPr>
                <w:rFonts w:ascii="Times New Roman" w:hAnsi="Times New Roman" w:cs="Times New Roman"/>
              </w:rPr>
              <w:t>в специализированную областную государственную медицинскую организацию</w:t>
            </w:r>
          </w:p>
          <w:p w:rsidR="00967D79" w:rsidRDefault="00967D79" w:rsidP="006E4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006F8" w:rsidRPr="00C006F8" w:rsidRDefault="00C006F8" w:rsidP="00C006F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006F8">
              <w:rPr>
                <w:rFonts w:ascii="Times New Roman" w:hAnsi="Times New Roman"/>
                <w:b/>
              </w:rPr>
              <w:t xml:space="preserve">в размере 50 процентов от стоимости проезда </w:t>
            </w:r>
          </w:p>
          <w:p w:rsidR="00967D79" w:rsidRPr="00C006F8" w:rsidRDefault="00C006F8" w:rsidP="00C006F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006F8">
              <w:rPr>
                <w:rFonts w:ascii="Times New Roman" w:hAnsi="Times New Roman"/>
                <w:b/>
              </w:rPr>
              <w:t>до четырех раз в год</w:t>
            </w:r>
          </w:p>
        </w:tc>
      </w:tr>
      <w:tr w:rsidR="00967D79" w:rsidTr="002E0839">
        <w:tc>
          <w:tcPr>
            <w:tcW w:w="5387" w:type="dxa"/>
          </w:tcPr>
          <w:p w:rsidR="00967D79" w:rsidRDefault="00C006F8" w:rsidP="00C0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85">
              <w:rPr>
                <w:rFonts w:ascii="Times New Roman" w:hAnsi="Times New Roman" w:cs="Times New Roman"/>
                <w:b/>
              </w:rPr>
              <w:t>Возмещение расходов на приобретение по рецепту лекарственных препаратов</w:t>
            </w:r>
            <w:r w:rsidRPr="00914085">
              <w:rPr>
                <w:rFonts w:ascii="Times New Roman" w:hAnsi="Times New Roman" w:cs="Times New Roman"/>
              </w:rPr>
              <w:t xml:space="preserve"> для медицинского применения, включенных в перечень жизненно необходимых и важнейших лекарственных препаратов</w:t>
            </w:r>
          </w:p>
        </w:tc>
        <w:tc>
          <w:tcPr>
            <w:tcW w:w="2410" w:type="dxa"/>
          </w:tcPr>
          <w:p w:rsidR="00C006F8" w:rsidRDefault="00C006F8" w:rsidP="00C006F8">
            <w:pPr>
              <w:ind w:left="16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914085">
              <w:rPr>
                <w:rFonts w:ascii="Times New Roman" w:hAnsi="Times New Roman" w:cs="Times New Roman"/>
                <w:b/>
              </w:rPr>
              <w:t>3 000 рублей</w:t>
            </w:r>
            <w:r w:rsidR="006E4BCD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967D79" w:rsidRPr="00C006F8" w:rsidRDefault="00C006F8" w:rsidP="00C006F8">
            <w:pPr>
              <w:ind w:left="16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914085">
              <w:rPr>
                <w:rFonts w:ascii="Times New Roman" w:hAnsi="Times New Roman" w:cs="Times New Roman"/>
                <w:b/>
              </w:rPr>
              <w:t>один раз в год</w:t>
            </w:r>
          </w:p>
        </w:tc>
      </w:tr>
    </w:tbl>
    <w:p w:rsidR="00F30A56" w:rsidRDefault="00967D79" w:rsidP="00F30A5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0A56">
        <w:rPr>
          <w:rFonts w:ascii="Times New Roman" w:hAnsi="Times New Roman"/>
          <w:sz w:val="24"/>
          <w:szCs w:val="24"/>
        </w:rPr>
        <w:t xml:space="preserve">Без учета среднедушевого дохода </w:t>
      </w:r>
      <w:r w:rsidR="00ED1A1F" w:rsidRPr="00F30A56">
        <w:rPr>
          <w:rFonts w:ascii="Times New Roman" w:hAnsi="Times New Roman"/>
          <w:sz w:val="24"/>
          <w:szCs w:val="24"/>
        </w:rPr>
        <w:t>п</w:t>
      </w:r>
      <w:r w:rsidRPr="00F30A56">
        <w:rPr>
          <w:rFonts w:ascii="Times New Roman" w:hAnsi="Times New Roman"/>
          <w:sz w:val="24"/>
          <w:szCs w:val="24"/>
        </w:rPr>
        <w:t>редоставляются</w:t>
      </w:r>
      <w:r w:rsidR="00ED1A1F" w:rsidRPr="00F30A56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7797" w:type="dxa"/>
        <w:tblInd w:w="-34" w:type="dxa"/>
        <w:tblLayout w:type="fixed"/>
        <w:tblLook w:val="04A0"/>
      </w:tblPr>
      <w:tblGrid>
        <w:gridCol w:w="1843"/>
        <w:gridCol w:w="719"/>
        <w:gridCol w:w="1833"/>
        <w:gridCol w:w="992"/>
        <w:gridCol w:w="2410"/>
      </w:tblGrid>
      <w:tr w:rsidR="00967D79" w:rsidTr="0097220A">
        <w:tc>
          <w:tcPr>
            <w:tcW w:w="4395" w:type="dxa"/>
            <w:gridSpan w:val="3"/>
          </w:tcPr>
          <w:p w:rsidR="00967D79" w:rsidRDefault="00C006F8" w:rsidP="0096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85">
              <w:rPr>
                <w:rFonts w:ascii="Times New Roman" w:hAnsi="Times New Roman" w:cs="Times New Roman"/>
                <w:b/>
              </w:rPr>
              <w:t>Единовременные денежные выплаты в случае причинения ущерба в результате пожара</w:t>
            </w:r>
          </w:p>
        </w:tc>
        <w:tc>
          <w:tcPr>
            <w:tcW w:w="3402" w:type="dxa"/>
            <w:gridSpan w:val="2"/>
          </w:tcPr>
          <w:p w:rsidR="006E4BCD" w:rsidRPr="0021766B" w:rsidRDefault="006E4BCD" w:rsidP="006E4BCD">
            <w:pPr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 xml:space="preserve">- за частично утраченное имущество первой необходимости в размере </w:t>
            </w:r>
            <w:r w:rsidR="00C006F8" w:rsidRPr="00C006F8">
              <w:rPr>
                <w:rFonts w:ascii="Times New Roman" w:hAnsi="Times New Roman" w:cs="Times New Roman"/>
                <w:b/>
              </w:rPr>
              <w:t>25000</w:t>
            </w:r>
            <w:r w:rsidRPr="00C006F8">
              <w:rPr>
                <w:rFonts w:ascii="Times New Roman" w:hAnsi="Times New Roman" w:cs="Times New Roman"/>
                <w:b/>
              </w:rPr>
              <w:t xml:space="preserve"> рублей</w:t>
            </w:r>
            <w:r w:rsidRPr="0021766B">
              <w:rPr>
                <w:rFonts w:ascii="Times New Roman" w:hAnsi="Times New Roman" w:cs="Times New Roman"/>
              </w:rPr>
              <w:t>;</w:t>
            </w:r>
          </w:p>
          <w:p w:rsidR="00967D79" w:rsidRDefault="006E4BCD" w:rsidP="00C0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66B">
              <w:rPr>
                <w:rFonts w:ascii="Times New Roman" w:hAnsi="Times New Roman" w:cs="Times New Roman"/>
              </w:rPr>
              <w:t xml:space="preserve"> - за полностью утраченное имущество первой необходимости в размере </w:t>
            </w:r>
            <w:r w:rsidR="00C006F8" w:rsidRPr="00C006F8">
              <w:rPr>
                <w:rFonts w:ascii="Times New Roman" w:hAnsi="Times New Roman" w:cs="Times New Roman"/>
                <w:b/>
              </w:rPr>
              <w:t>5</w:t>
            </w:r>
            <w:r w:rsidRPr="00C006F8">
              <w:rPr>
                <w:rFonts w:ascii="Times New Roman" w:hAnsi="Times New Roman" w:cs="Times New Roman"/>
                <w:b/>
              </w:rPr>
              <w:t>0000 рублей</w:t>
            </w:r>
          </w:p>
        </w:tc>
      </w:tr>
      <w:tr w:rsidR="00967D79" w:rsidTr="0097220A">
        <w:tc>
          <w:tcPr>
            <w:tcW w:w="4395" w:type="dxa"/>
            <w:gridSpan w:val="3"/>
          </w:tcPr>
          <w:p w:rsidR="00967D79" w:rsidRDefault="00F30A56" w:rsidP="0096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85">
              <w:rPr>
                <w:rFonts w:ascii="Times New Roman" w:hAnsi="Times New Roman" w:cs="Times New Roman"/>
                <w:b/>
              </w:rPr>
              <w:t>Денежная выплата на внутридомовую газификацию жилого помещения</w:t>
            </w:r>
            <w:r w:rsidRPr="00914085">
              <w:rPr>
                <w:rFonts w:ascii="Times New Roman" w:hAnsi="Times New Roman" w:cs="Times New Roman"/>
              </w:rPr>
              <w:t>, находящегося в собственности гражданина старшего поколения и расположенного на территории Костромской области</w:t>
            </w:r>
          </w:p>
        </w:tc>
        <w:tc>
          <w:tcPr>
            <w:tcW w:w="3402" w:type="dxa"/>
            <w:gridSpan w:val="2"/>
          </w:tcPr>
          <w:p w:rsidR="00967D79" w:rsidRDefault="00BA5D79" w:rsidP="006E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 размере</w:t>
            </w:r>
            <w:r w:rsidR="00F30A56" w:rsidRPr="00914085">
              <w:rPr>
                <w:rFonts w:ascii="Times New Roman" w:hAnsi="Times New Roman" w:cs="Times New Roman"/>
                <w:b/>
              </w:rPr>
              <w:t xml:space="preserve"> произведенных расходов</w:t>
            </w:r>
            <w:r w:rsidR="00F30A56" w:rsidRPr="00914085">
              <w:rPr>
                <w:rFonts w:ascii="Times New Roman" w:hAnsi="Times New Roman" w:cs="Times New Roman"/>
              </w:rPr>
              <w:t xml:space="preserve">, но </w:t>
            </w:r>
            <w:r w:rsidR="00F30A56" w:rsidRPr="00914085">
              <w:rPr>
                <w:rFonts w:ascii="Times New Roman" w:hAnsi="Times New Roman" w:cs="Times New Roman"/>
                <w:b/>
              </w:rPr>
              <w:t xml:space="preserve">не более </w:t>
            </w:r>
            <w:r w:rsidR="00F30A56">
              <w:rPr>
                <w:rFonts w:ascii="Times New Roman" w:hAnsi="Times New Roman" w:cs="Times New Roman"/>
                <w:b/>
              </w:rPr>
              <w:t>6</w:t>
            </w:r>
            <w:r w:rsidR="00F30A56" w:rsidRPr="00914085">
              <w:rPr>
                <w:rFonts w:ascii="Times New Roman" w:hAnsi="Times New Roman" w:cs="Times New Roman"/>
                <w:b/>
              </w:rPr>
              <w:t>0 000 рублей</w:t>
            </w:r>
          </w:p>
        </w:tc>
      </w:tr>
      <w:tr w:rsidR="00967D79" w:rsidTr="0097220A">
        <w:trPr>
          <w:trHeight w:val="1430"/>
        </w:trPr>
        <w:tc>
          <w:tcPr>
            <w:tcW w:w="4395" w:type="dxa"/>
            <w:gridSpan w:val="3"/>
          </w:tcPr>
          <w:p w:rsidR="00967D79" w:rsidRDefault="00F30A56" w:rsidP="00967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85">
              <w:rPr>
                <w:rFonts w:ascii="Times New Roman" w:hAnsi="Times New Roman" w:cs="Times New Roman"/>
                <w:b/>
              </w:rPr>
              <w:t>Ежегодная денежная выплата на приобретение твердого топлива, при наличии печного отопления</w:t>
            </w:r>
            <w:r w:rsidRPr="00914085">
              <w:rPr>
                <w:rFonts w:ascii="Times New Roman" w:hAnsi="Times New Roman" w:cs="Times New Roman"/>
              </w:rPr>
              <w:t>, исходя из фактической площади жилого помещения, приходящейся на гражданина старшего поколения</w:t>
            </w:r>
          </w:p>
        </w:tc>
        <w:tc>
          <w:tcPr>
            <w:tcW w:w="3402" w:type="dxa"/>
            <w:gridSpan w:val="2"/>
          </w:tcPr>
          <w:p w:rsidR="00967D79" w:rsidRDefault="00F30A56" w:rsidP="00BA5D79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14085">
              <w:rPr>
                <w:rFonts w:ascii="Times New Roman" w:hAnsi="Times New Roman"/>
                <w:b/>
              </w:rPr>
              <w:t>В размере фактических расходов</w:t>
            </w:r>
            <w:r w:rsidRPr="00914085">
              <w:rPr>
                <w:rFonts w:ascii="Times New Roman" w:hAnsi="Times New Roman"/>
              </w:rPr>
              <w:t xml:space="preserve">, но </w:t>
            </w:r>
            <w:r w:rsidRPr="00914085">
              <w:rPr>
                <w:rFonts w:ascii="Times New Roman" w:hAnsi="Times New Roman"/>
                <w:b/>
              </w:rPr>
              <w:t>не более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A5D79">
              <w:rPr>
                <w:rFonts w:ascii="Times New Roman" w:hAnsi="Times New Roman"/>
                <w:b/>
              </w:rPr>
              <w:t>3225</w:t>
            </w:r>
            <w:r w:rsidRPr="00914085">
              <w:rPr>
                <w:rFonts w:ascii="Times New Roman" w:hAnsi="Times New Roman"/>
                <w:b/>
              </w:rPr>
              <w:t xml:space="preserve"> рублей</w:t>
            </w:r>
          </w:p>
        </w:tc>
      </w:tr>
      <w:tr w:rsidR="00F762DB" w:rsidTr="0097220A">
        <w:trPr>
          <w:trHeight w:val="1430"/>
        </w:trPr>
        <w:tc>
          <w:tcPr>
            <w:tcW w:w="7797" w:type="dxa"/>
            <w:gridSpan w:val="5"/>
            <w:tcBorders>
              <w:left w:val="nil"/>
              <w:bottom w:val="nil"/>
              <w:right w:val="nil"/>
            </w:tcBorders>
          </w:tcPr>
          <w:p w:rsidR="00F30A56" w:rsidRDefault="00D05A97" w:rsidP="00D05A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соответствии </w:t>
            </w:r>
            <w:r w:rsidRPr="00666B1F">
              <w:rPr>
                <w:rFonts w:ascii="Times New Roman" w:hAnsi="Times New Roman" w:cs="Times New Roman"/>
                <w:i/>
                <w:sz w:val="24"/>
                <w:szCs w:val="24"/>
              </w:rPr>
              <w:t>с Законом Костромской области № 107-6-ЗКО от 29.06.2016 «О поддержке граждан старшего поколения в Костромской области»</w:t>
            </w:r>
          </w:p>
          <w:p w:rsidR="00D05A97" w:rsidRDefault="00D05A97" w:rsidP="00D05A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  <w:r>
              <w:rPr>
                <w:rFonts w:ascii="Times New Roman" w:hAnsi="Times New Roman"/>
              </w:rPr>
              <w:t xml:space="preserve"> </w:t>
            </w:r>
            <w:r w:rsidRPr="00D05A97">
              <w:rPr>
                <w:rFonts w:ascii="Times New Roman" w:hAnsi="Times New Roman"/>
                <w:b/>
                <w:i/>
              </w:rPr>
              <w:t>Обращаться в отделение многофункционального центра по месту жительства</w:t>
            </w:r>
          </w:p>
          <w:p w:rsidR="00D05A97" w:rsidRPr="0021766B" w:rsidRDefault="00D05A97" w:rsidP="00D05A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D79" w:rsidRPr="0021766B" w:rsidTr="0097220A">
        <w:tc>
          <w:tcPr>
            <w:tcW w:w="7797" w:type="dxa"/>
            <w:gridSpan w:val="5"/>
          </w:tcPr>
          <w:p w:rsidR="00967D79" w:rsidRPr="0021766B" w:rsidRDefault="00967D79" w:rsidP="00967D79">
            <w:pPr>
              <w:ind w:left="31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766B">
              <w:rPr>
                <w:rFonts w:ascii="Times New Roman" w:hAnsi="Times New Roman" w:cs="Times New Roman"/>
                <w:b/>
              </w:rPr>
              <w:lastRenderedPageBreak/>
              <w:t>Документы для получения выплат</w:t>
            </w:r>
          </w:p>
        </w:tc>
      </w:tr>
      <w:tr w:rsidR="00967D79" w:rsidRPr="0021766B" w:rsidTr="0097220A">
        <w:tc>
          <w:tcPr>
            <w:tcW w:w="1843" w:type="dxa"/>
          </w:tcPr>
          <w:p w:rsidR="00967D79" w:rsidRPr="0021766B" w:rsidRDefault="00967D79" w:rsidP="008537B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Основные</w:t>
            </w:r>
            <w:proofErr w:type="gramEnd"/>
            <w:r w:rsidRPr="0021766B">
              <w:rPr>
                <w:rFonts w:ascii="Times New Roman" w:hAnsi="Times New Roman" w:cs="Times New Roman"/>
                <w:b/>
              </w:rPr>
              <w:t xml:space="preserve"> для всех выплат</w:t>
            </w:r>
          </w:p>
        </w:tc>
        <w:tc>
          <w:tcPr>
            <w:tcW w:w="5954" w:type="dxa"/>
            <w:gridSpan w:val="4"/>
          </w:tcPr>
          <w:p w:rsidR="00967D79" w:rsidRPr="0021766B" w:rsidRDefault="00967D79" w:rsidP="008537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66B">
              <w:rPr>
                <w:rFonts w:ascii="Times New Roman" w:hAnsi="Times New Roman" w:cs="Times New Roman"/>
                <w:b/>
              </w:rPr>
              <w:t>Дополнительные</w:t>
            </w:r>
          </w:p>
        </w:tc>
      </w:tr>
      <w:tr w:rsidR="00967D79" w:rsidRPr="0021766B" w:rsidTr="0097220A">
        <w:trPr>
          <w:trHeight w:val="1270"/>
        </w:trPr>
        <w:tc>
          <w:tcPr>
            <w:tcW w:w="1843" w:type="dxa"/>
            <w:vMerge w:val="restart"/>
          </w:tcPr>
          <w:p w:rsidR="00967D79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  <w:p w:rsidR="00967D79" w:rsidRDefault="00967D79" w:rsidP="00BD7E38">
            <w:pPr>
              <w:ind w:left="-74" w:right="-108" w:firstLine="74"/>
              <w:jc w:val="both"/>
              <w:rPr>
                <w:rFonts w:ascii="Times New Roman" w:hAnsi="Times New Roman" w:cs="Times New Roman"/>
              </w:rPr>
            </w:pPr>
          </w:p>
          <w:p w:rsidR="00967D79" w:rsidRDefault="00967D79" w:rsidP="00BD7E38">
            <w:pPr>
              <w:ind w:left="-74" w:right="-108" w:firstLine="74"/>
              <w:jc w:val="both"/>
              <w:rPr>
                <w:rFonts w:ascii="Times New Roman" w:hAnsi="Times New Roman" w:cs="Times New Roman"/>
              </w:rPr>
            </w:pPr>
          </w:p>
          <w:p w:rsidR="00C11E40" w:rsidRDefault="00C11E40" w:rsidP="00BD7E38">
            <w:pPr>
              <w:ind w:left="-74" w:right="-108" w:firstLine="74"/>
              <w:jc w:val="both"/>
              <w:rPr>
                <w:rFonts w:ascii="Times New Roman" w:hAnsi="Times New Roman" w:cs="Times New Roman"/>
              </w:rPr>
            </w:pPr>
          </w:p>
          <w:p w:rsidR="00967D79" w:rsidRPr="0021766B" w:rsidRDefault="00967D79" w:rsidP="00F30A56">
            <w:pPr>
              <w:ind w:left="-74" w:right="-108" w:firstLine="74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1.Заявление</w:t>
            </w:r>
          </w:p>
          <w:p w:rsidR="00967D79" w:rsidRPr="0021766B" w:rsidRDefault="00967D79" w:rsidP="00F30A56">
            <w:pPr>
              <w:ind w:left="-74" w:right="-108" w:firstLine="74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 xml:space="preserve">2.Документ, удостоверяющий личность </w:t>
            </w:r>
          </w:p>
          <w:p w:rsidR="00967D79" w:rsidRPr="0021766B" w:rsidRDefault="00967D79" w:rsidP="00F30A56">
            <w:pPr>
              <w:ind w:left="-74" w:right="-108" w:firstLine="74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3.Документ, подтверждающий полномочия представителя действовать от имени гражданина</w:t>
            </w:r>
            <w:r w:rsidR="00DC5A4A">
              <w:rPr>
                <w:rFonts w:ascii="Times New Roman" w:hAnsi="Times New Roman" w:cs="Times New Roman"/>
              </w:rPr>
              <w:t xml:space="preserve"> </w:t>
            </w:r>
            <w:r w:rsidR="003669A0">
              <w:rPr>
                <w:rFonts w:ascii="Times New Roman" w:hAnsi="Times New Roman" w:cs="Times New Roman"/>
              </w:rPr>
              <w:t xml:space="preserve">  </w:t>
            </w:r>
            <w:r w:rsidRPr="0021766B">
              <w:rPr>
                <w:rFonts w:ascii="Times New Roman" w:hAnsi="Times New Roman" w:cs="Times New Roman"/>
              </w:rPr>
              <w:t>(в случае подачи заявления представителем гражданина)</w:t>
            </w:r>
          </w:p>
          <w:p w:rsidR="00967D79" w:rsidRPr="0021766B" w:rsidRDefault="006F1E8E" w:rsidP="00F30A56">
            <w:pPr>
              <w:ind w:left="-74" w:right="-108" w:firstLine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30A56">
              <w:rPr>
                <w:rFonts w:ascii="Times New Roman" w:hAnsi="Times New Roman" w:cs="Times New Roman"/>
              </w:rPr>
              <w:t>Р</w:t>
            </w:r>
            <w:r w:rsidR="00967D79" w:rsidRPr="0021766B">
              <w:rPr>
                <w:rFonts w:ascii="Times New Roman" w:hAnsi="Times New Roman" w:cs="Times New Roman"/>
              </w:rPr>
              <w:t xml:space="preserve">еквизиты лицевого счета, открытого </w:t>
            </w:r>
            <w:r w:rsidR="003669A0">
              <w:rPr>
                <w:rFonts w:ascii="Times New Roman" w:hAnsi="Times New Roman" w:cs="Times New Roman"/>
              </w:rPr>
              <w:t xml:space="preserve">      </w:t>
            </w:r>
            <w:r w:rsidR="00967D79" w:rsidRPr="0021766B">
              <w:rPr>
                <w:rFonts w:ascii="Times New Roman" w:hAnsi="Times New Roman" w:cs="Times New Roman"/>
              </w:rPr>
              <w:t>в кредитной организации</w:t>
            </w:r>
          </w:p>
          <w:p w:rsidR="00967D79" w:rsidRPr="0021766B" w:rsidRDefault="006F1E8E" w:rsidP="00F30A56">
            <w:pPr>
              <w:ind w:left="-74" w:right="-108" w:firstLine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67D79" w:rsidRPr="0021766B">
              <w:rPr>
                <w:rFonts w:ascii="Times New Roman" w:hAnsi="Times New Roman" w:cs="Times New Roman"/>
              </w:rPr>
              <w:t>СНИЛС</w:t>
            </w:r>
          </w:p>
          <w:p w:rsidR="00967D79" w:rsidRPr="0021766B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D519F4" w:rsidRPr="006F1E8E" w:rsidRDefault="003A4260" w:rsidP="00DC5A4A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для к</w:t>
            </w:r>
            <w:r w:rsidR="006F1E8E" w:rsidRPr="006F1E8E">
              <w:rPr>
                <w:rFonts w:ascii="Times New Roman" w:hAnsi="Times New Roman" w:cs="Times New Roman"/>
                <w:b/>
                <w:i/>
              </w:rPr>
              <w:t>омпенсаци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="006F1E8E" w:rsidRPr="006F1E8E">
              <w:rPr>
                <w:rFonts w:ascii="Times New Roman" w:hAnsi="Times New Roman" w:cs="Times New Roman"/>
                <w:b/>
                <w:i/>
              </w:rPr>
              <w:t xml:space="preserve"> проезд</w:t>
            </w:r>
            <w:r w:rsidR="00F30A56">
              <w:rPr>
                <w:rFonts w:ascii="Times New Roman" w:hAnsi="Times New Roman" w:cs="Times New Roman"/>
                <w:b/>
                <w:i/>
              </w:rPr>
              <w:t>а</w:t>
            </w:r>
            <w:r w:rsidR="006F1E8E" w:rsidRPr="006F1E8E">
              <w:rPr>
                <w:rFonts w:ascii="Times New Roman" w:hAnsi="Times New Roman" w:cs="Times New Roman"/>
                <w:b/>
                <w:i/>
              </w:rPr>
              <w:t xml:space="preserve"> к месту лечения</w:t>
            </w:r>
          </w:p>
          <w:p w:rsidR="00967D79" w:rsidRPr="0021766B" w:rsidRDefault="00D519F4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D79" w:rsidRPr="0021766B">
              <w:rPr>
                <w:rFonts w:ascii="Times New Roman" w:hAnsi="Times New Roman" w:cs="Times New Roman"/>
              </w:rPr>
              <w:t>справки обо всех видах имеющихся доходов гражданина за три календарных месяца, предшествующих дате подачи заявления;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 xml:space="preserve">2.заключение </w:t>
            </w:r>
            <w:r w:rsidR="00F30A56">
              <w:rPr>
                <w:rFonts w:ascii="Times New Roman" w:hAnsi="Times New Roman" w:cs="Times New Roman"/>
              </w:rPr>
              <w:t>лечащего врача</w:t>
            </w:r>
            <w:r w:rsidRPr="0021766B">
              <w:rPr>
                <w:rFonts w:ascii="Times New Roman" w:hAnsi="Times New Roman" w:cs="Times New Roman"/>
              </w:rPr>
              <w:t xml:space="preserve">  </w:t>
            </w:r>
            <w:r w:rsidR="00F30A56">
              <w:rPr>
                <w:rFonts w:ascii="Times New Roman" w:hAnsi="Times New Roman" w:cs="Times New Roman"/>
              </w:rPr>
              <w:t>о прохождении обсле</w:t>
            </w:r>
            <w:r w:rsidR="00717052">
              <w:rPr>
                <w:rFonts w:ascii="Times New Roman" w:hAnsi="Times New Roman" w:cs="Times New Roman"/>
              </w:rPr>
              <w:t>д</w:t>
            </w:r>
            <w:r w:rsidR="00F30A56">
              <w:rPr>
                <w:rFonts w:ascii="Times New Roman" w:hAnsi="Times New Roman" w:cs="Times New Roman"/>
              </w:rPr>
              <w:t>ования или лечения в специализированной</w:t>
            </w:r>
            <w:r w:rsidR="00717052">
              <w:rPr>
                <w:rFonts w:ascii="Times New Roman" w:hAnsi="Times New Roman" w:cs="Times New Roman"/>
              </w:rPr>
              <w:t xml:space="preserve"> медицинской организации</w:t>
            </w:r>
            <w:r w:rsidRPr="0021766B">
              <w:rPr>
                <w:rFonts w:ascii="Times New Roman" w:hAnsi="Times New Roman" w:cs="Times New Roman"/>
              </w:rPr>
              <w:t>;</w:t>
            </w:r>
          </w:p>
          <w:p w:rsidR="00967D79" w:rsidRPr="0021766B" w:rsidRDefault="00717052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7D79" w:rsidRPr="0021766B">
              <w:rPr>
                <w:rFonts w:ascii="Times New Roman" w:hAnsi="Times New Roman" w:cs="Times New Roman"/>
              </w:rPr>
              <w:t>.проездные документы, подтверждающие стоимость и факт проезда к месту обследования или лечения.</w:t>
            </w:r>
          </w:p>
        </w:tc>
      </w:tr>
      <w:tr w:rsidR="00967D79" w:rsidRPr="0021766B" w:rsidTr="0097220A">
        <w:trPr>
          <w:trHeight w:val="2373"/>
        </w:trPr>
        <w:tc>
          <w:tcPr>
            <w:tcW w:w="1843" w:type="dxa"/>
            <w:vMerge/>
          </w:tcPr>
          <w:p w:rsidR="00967D79" w:rsidRPr="0021766B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6F1E8E" w:rsidRPr="006F1E8E" w:rsidRDefault="003A4260" w:rsidP="00DC5A4A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для к</w:t>
            </w:r>
            <w:r w:rsidR="006F1E8E" w:rsidRPr="006F1E8E">
              <w:rPr>
                <w:rFonts w:ascii="Times New Roman" w:hAnsi="Times New Roman" w:cs="Times New Roman"/>
                <w:b/>
                <w:i/>
              </w:rPr>
              <w:t>омпенсаци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="006F1E8E" w:rsidRPr="006F1E8E">
              <w:rPr>
                <w:rFonts w:ascii="Times New Roman" w:hAnsi="Times New Roman" w:cs="Times New Roman"/>
                <w:b/>
                <w:i/>
              </w:rPr>
              <w:t xml:space="preserve"> на приобретение </w:t>
            </w:r>
            <w:r w:rsidR="0097220A">
              <w:rPr>
                <w:rFonts w:ascii="Times New Roman" w:hAnsi="Times New Roman" w:cs="Times New Roman"/>
                <w:b/>
                <w:i/>
              </w:rPr>
              <w:t>лекарств</w:t>
            </w:r>
          </w:p>
          <w:p w:rsidR="00967D79" w:rsidRPr="0021766B" w:rsidRDefault="006F1E8E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D79" w:rsidRPr="0021766B">
              <w:rPr>
                <w:rFonts w:ascii="Times New Roman" w:hAnsi="Times New Roman" w:cs="Times New Roman"/>
              </w:rPr>
              <w:t>справки обо всех видах имеющихся доходов гражданина за три календарных месяца, предшествующих дате подачи заявления;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2.рецепт от врача, подтверждающий факт необходимости лекарственного средства для гражданина</w:t>
            </w:r>
            <w:r w:rsidR="00717052">
              <w:rPr>
                <w:rFonts w:ascii="Times New Roman" w:hAnsi="Times New Roman" w:cs="Times New Roman"/>
              </w:rPr>
              <w:t xml:space="preserve">, </w:t>
            </w:r>
            <w:r w:rsidR="00717052" w:rsidRPr="00914085">
              <w:rPr>
                <w:rFonts w:ascii="Times New Roman" w:hAnsi="Times New Roman"/>
              </w:rPr>
              <w:t>в случае его изъятия аптечной организацией, копия рецепта врача, заверенная подписью и личной печатью врача, печатью учреждения</w:t>
            </w:r>
            <w:r w:rsidRPr="0021766B">
              <w:rPr>
                <w:rFonts w:ascii="Times New Roman" w:hAnsi="Times New Roman" w:cs="Times New Roman"/>
              </w:rPr>
              <w:t>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3.документы (чеки, товарные чеки), подтверждающие приобретение лекарственных препаратов.</w:t>
            </w:r>
          </w:p>
        </w:tc>
      </w:tr>
      <w:tr w:rsidR="00967D79" w:rsidRPr="0021766B" w:rsidTr="0097220A">
        <w:tc>
          <w:tcPr>
            <w:tcW w:w="1843" w:type="dxa"/>
            <w:vMerge/>
          </w:tcPr>
          <w:p w:rsidR="00967D79" w:rsidRPr="0021766B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6F1E8E" w:rsidRPr="00C11E40" w:rsidRDefault="003A4260" w:rsidP="00DC5A4A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для е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>диновременн</w:t>
            </w:r>
            <w:r>
              <w:rPr>
                <w:rFonts w:ascii="Times New Roman" w:hAnsi="Times New Roman" w:cs="Times New Roman"/>
                <w:b/>
                <w:i/>
              </w:rPr>
              <w:t>ой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 xml:space="preserve"> выплаты при пожаре</w:t>
            </w:r>
          </w:p>
          <w:p w:rsidR="00967D79" w:rsidRPr="0021766B" w:rsidRDefault="006F1E8E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7D79" w:rsidRPr="0021766B">
              <w:rPr>
                <w:rFonts w:ascii="Times New Roman" w:hAnsi="Times New Roman" w:cs="Times New Roman"/>
              </w:rPr>
              <w:t>.справка территориального органа Государственного пожарного надзора МЧС России по Костромской области, подтверждающая факт пожара и полную (частичную) утрату имущества.</w:t>
            </w:r>
          </w:p>
        </w:tc>
      </w:tr>
      <w:tr w:rsidR="00967D79" w:rsidRPr="0021766B" w:rsidTr="0097220A">
        <w:tc>
          <w:tcPr>
            <w:tcW w:w="1843" w:type="dxa"/>
            <w:vMerge/>
          </w:tcPr>
          <w:p w:rsidR="00967D79" w:rsidRPr="0021766B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C11E40" w:rsidRPr="00C11E40" w:rsidRDefault="003A4260" w:rsidP="00DC5A4A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для 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>выплат</w:t>
            </w:r>
            <w:r>
              <w:rPr>
                <w:rFonts w:ascii="Times New Roman" w:hAnsi="Times New Roman" w:cs="Times New Roman"/>
                <w:b/>
                <w:i/>
              </w:rPr>
              <w:t>ы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 xml:space="preserve"> на внутридомовую газификацию</w:t>
            </w:r>
          </w:p>
          <w:p w:rsidR="00967D79" w:rsidRPr="0021766B" w:rsidRDefault="00C11E40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D79" w:rsidRPr="0021766B">
              <w:rPr>
                <w:rFonts w:ascii="Times New Roman" w:hAnsi="Times New Roman" w:cs="Times New Roman"/>
              </w:rPr>
              <w:t>свидетельство о государственной регистрации права собственности (иной документ, подтверждающий право собственности гражданина на газифицируемое жилье);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2.договор на выполнение работ по газификации, квитанции об оплате;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3.акт ввода внутридомовой газификации в эксплуатацию.</w:t>
            </w:r>
          </w:p>
        </w:tc>
      </w:tr>
      <w:tr w:rsidR="00967D79" w:rsidRPr="0021766B" w:rsidTr="0097220A">
        <w:trPr>
          <w:trHeight w:val="1849"/>
        </w:trPr>
        <w:tc>
          <w:tcPr>
            <w:tcW w:w="1843" w:type="dxa"/>
            <w:vMerge/>
          </w:tcPr>
          <w:p w:rsidR="00967D79" w:rsidRPr="0021766B" w:rsidRDefault="00967D79" w:rsidP="008537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4"/>
          </w:tcPr>
          <w:p w:rsidR="00C11E40" w:rsidRPr="00C11E40" w:rsidRDefault="0097220A" w:rsidP="00DC5A4A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="003A4260">
              <w:rPr>
                <w:rFonts w:ascii="Times New Roman" w:hAnsi="Times New Roman" w:cs="Times New Roman"/>
                <w:b/>
                <w:i/>
              </w:rPr>
              <w:t xml:space="preserve">ля 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>выплат</w:t>
            </w:r>
            <w:r w:rsidR="003A4260">
              <w:rPr>
                <w:rFonts w:ascii="Times New Roman" w:hAnsi="Times New Roman" w:cs="Times New Roman"/>
                <w:b/>
                <w:i/>
              </w:rPr>
              <w:t>ы</w:t>
            </w:r>
            <w:r w:rsidR="00C11E40" w:rsidRPr="00C11E40">
              <w:rPr>
                <w:rFonts w:ascii="Times New Roman" w:hAnsi="Times New Roman" w:cs="Times New Roman"/>
                <w:b/>
                <w:i/>
              </w:rPr>
              <w:t xml:space="preserve"> на приобретение твердого топлива</w:t>
            </w:r>
          </w:p>
          <w:p w:rsidR="00967D79" w:rsidRPr="0021766B" w:rsidRDefault="00C11E40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67D79" w:rsidRPr="0021766B">
              <w:rPr>
                <w:rFonts w:ascii="Times New Roman" w:hAnsi="Times New Roman" w:cs="Times New Roman"/>
              </w:rPr>
              <w:t>документы, удостоверяющие личность членов семьи гражданина, совместно с ним проживающих;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2. документы, подтверждающие факт приобретения твердого топлива (квитанция,</w:t>
            </w:r>
            <w:r w:rsidR="00A9058B" w:rsidRPr="00A9058B">
              <w:rPr>
                <w:rFonts w:ascii="Times New Roman" w:hAnsi="Times New Roman" w:cs="Times New Roman"/>
              </w:rPr>
              <w:t xml:space="preserve"> </w:t>
            </w:r>
            <w:r w:rsidRPr="0021766B">
              <w:rPr>
                <w:rFonts w:ascii="Times New Roman" w:hAnsi="Times New Roman" w:cs="Times New Roman"/>
              </w:rPr>
              <w:t>товарный чек);</w:t>
            </w:r>
          </w:p>
          <w:p w:rsidR="00967D79" w:rsidRPr="0021766B" w:rsidRDefault="00967D79" w:rsidP="00DC5A4A">
            <w:pPr>
              <w:ind w:left="-108" w:firstLine="108"/>
              <w:jc w:val="both"/>
              <w:rPr>
                <w:rFonts w:ascii="Times New Roman" w:hAnsi="Times New Roman" w:cs="Times New Roman"/>
              </w:rPr>
            </w:pPr>
            <w:r w:rsidRPr="0021766B">
              <w:rPr>
                <w:rFonts w:ascii="Times New Roman" w:hAnsi="Times New Roman" w:cs="Times New Roman"/>
              </w:rPr>
              <w:t>3. документы, подтверждающие наличие печного отопления (технический паспорт жилого помещения или справка органа местного самоуправления о наличии печного отопления).</w:t>
            </w:r>
          </w:p>
        </w:tc>
      </w:tr>
      <w:tr w:rsidR="0097220A" w:rsidTr="0097220A">
        <w:trPr>
          <w:trHeight w:val="6235"/>
        </w:trPr>
        <w:tc>
          <w:tcPr>
            <w:tcW w:w="2562" w:type="dxa"/>
            <w:gridSpan w:val="2"/>
          </w:tcPr>
          <w:p w:rsidR="0097220A" w:rsidRDefault="0097220A" w:rsidP="00972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085">
              <w:rPr>
                <w:rFonts w:ascii="Times New Roman" w:hAnsi="Times New Roman" w:cs="Times New Roman"/>
                <w:b/>
              </w:rPr>
              <w:lastRenderedPageBreak/>
              <w:t>Получение всех видов бесплатной юридической помощи</w:t>
            </w:r>
            <w:r w:rsidRPr="00914085">
              <w:rPr>
                <w:rFonts w:ascii="Times New Roman" w:hAnsi="Times New Roman" w:cs="Times New Roman"/>
              </w:rPr>
              <w:t xml:space="preserve">, предусмотренных статьей 3 Закона Костромской области от 18 июня 2012 года N 248-5-ЗКО </w:t>
            </w:r>
          </w:p>
          <w:p w:rsidR="0097220A" w:rsidRPr="00914085" w:rsidRDefault="0097220A" w:rsidP="00972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4085">
              <w:rPr>
                <w:rFonts w:ascii="Times New Roman" w:hAnsi="Times New Roman" w:cs="Times New Roman"/>
              </w:rPr>
              <w:t>"О бесплатной юридической помощи в Костромской области", в рамках государственной системы бесплатной юридической помощи.</w:t>
            </w:r>
          </w:p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2"/>
          </w:tcPr>
          <w:p w:rsidR="0097220A" w:rsidRPr="00D05A97" w:rsidRDefault="0097220A" w:rsidP="0097220A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05A97">
              <w:rPr>
                <w:rFonts w:ascii="Times New Roman" w:hAnsi="Times New Roman"/>
              </w:rPr>
              <w:t>Заявление;</w:t>
            </w:r>
          </w:p>
          <w:p w:rsidR="0097220A" w:rsidRPr="00D05A97" w:rsidRDefault="0097220A" w:rsidP="009722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05A97">
              <w:rPr>
                <w:rFonts w:ascii="Times New Roman" w:hAnsi="Times New Roman"/>
              </w:rPr>
              <w:t>Документ, удостоверяющий личность;</w:t>
            </w:r>
          </w:p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3.</w:t>
            </w:r>
            <w:r w:rsidRPr="00D05A97">
              <w:rPr>
                <w:rFonts w:ascii="Times New Roman" w:hAnsi="Times New Roman"/>
              </w:rPr>
              <w:t>Документ, подтверждающий право гражданина на получение бесплатной юридической помощи при обращении к адвокату (справка органа социальной защиты населения о среднедушевом доходе семьи для малоимущих граждан; справка федеральн</w:t>
            </w:r>
            <w:r>
              <w:rPr>
                <w:rFonts w:ascii="Times New Roman" w:hAnsi="Times New Roman"/>
              </w:rPr>
              <w:t>ого</w:t>
            </w:r>
            <w:r w:rsidRPr="00D05A97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>ого</w:t>
            </w:r>
            <w:r w:rsidRPr="00D05A97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  <w:r w:rsidRPr="00D05A97">
              <w:rPr>
                <w:rFonts w:ascii="Times New Roman" w:hAnsi="Times New Roman"/>
              </w:rPr>
              <w:t xml:space="preserve"> медико-социальной экспертизы для инвалидов; удостоверение, подтверждающее принадлежность к категории, имеющей право на бесплатную юридическую помощь)</w:t>
            </w:r>
          </w:p>
        </w:tc>
        <w:tc>
          <w:tcPr>
            <w:tcW w:w="2410" w:type="dxa"/>
          </w:tcPr>
          <w:p w:rsidR="0097220A" w:rsidRPr="00D05A97" w:rsidRDefault="0097220A" w:rsidP="009722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Услугу предоставляют и</w:t>
            </w:r>
            <w:r w:rsidRPr="00D05A97">
              <w:rPr>
                <w:rFonts w:ascii="Times New Roman" w:hAnsi="Times New Roman"/>
              </w:rPr>
              <w:t>сполнительные органы государственной власти Костромской области;</w:t>
            </w:r>
          </w:p>
          <w:p w:rsidR="0097220A" w:rsidRPr="00D05A97" w:rsidRDefault="0097220A" w:rsidP="0097220A">
            <w:pPr>
              <w:rPr>
                <w:rFonts w:ascii="Times New Roman" w:hAnsi="Times New Roman"/>
              </w:rPr>
            </w:pPr>
            <w:r w:rsidRPr="00D05A97">
              <w:rPr>
                <w:rFonts w:ascii="Times New Roman" w:hAnsi="Times New Roman"/>
              </w:rPr>
              <w:t>Адвокатская палата Костромской области</w:t>
            </w:r>
          </w:p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0A" w:rsidTr="0097220A">
        <w:trPr>
          <w:trHeight w:val="4251"/>
        </w:trPr>
        <w:tc>
          <w:tcPr>
            <w:tcW w:w="2562" w:type="dxa"/>
            <w:gridSpan w:val="2"/>
          </w:tcPr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85">
              <w:rPr>
                <w:rFonts w:ascii="Times New Roman" w:hAnsi="Times New Roman" w:cs="Times New Roman"/>
                <w:b/>
              </w:rPr>
              <w:t>Внеочередной прием в организации социального обслуживания</w:t>
            </w:r>
            <w:r w:rsidRPr="00914085">
              <w:rPr>
                <w:rFonts w:ascii="Times New Roman" w:hAnsi="Times New Roman" w:cs="Times New Roman"/>
              </w:rPr>
              <w:t>, предоставляющие социальные услуги в 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5" w:type="dxa"/>
            <w:gridSpan w:val="2"/>
          </w:tcPr>
          <w:p w:rsidR="0097220A" w:rsidRPr="00D05A97" w:rsidRDefault="0097220A" w:rsidP="0097220A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05A97">
              <w:rPr>
                <w:rFonts w:ascii="Times New Roman" w:hAnsi="Times New Roman"/>
              </w:rPr>
              <w:t>Заявление;</w:t>
            </w:r>
          </w:p>
          <w:p w:rsidR="0097220A" w:rsidRPr="00D05A97" w:rsidRDefault="0097220A" w:rsidP="009722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D05A97">
              <w:rPr>
                <w:rFonts w:ascii="Times New Roman" w:hAnsi="Times New Roman"/>
              </w:rPr>
              <w:t>Документ, удостоверяющий личность;</w:t>
            </w:r>
          </w:p>
          <w:p w:rsidR="0097220A" w:rsidRDefault="0097220A" w:rsidP="009722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D05A97">
              <w:rPr>
                <w:rFonts w:ascii="Times New Roman" w:hAnsi="Times New Roman"/>
              </w:rPr>
              <w:t>Документ, подтверждающий полномочия представителя действовать от имени гражданина (в случае подачи заявления представителем гражданина).</w:t>
            </w:r>
          </w:p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*</w:t>
            </w:r>
            <w:r w:rsidRPr="00914085">
              <w:rPr>
                <w:rFonts w:ascii="Times New Roman" w:hAnsi="Times New Roman"/>
              </w:rPr>
              <w:t>После определения формы социального обслуживания</w:t>
            </w:r>
            <w:r>
              <w:rPr>
                <w:rFonts w:ascii="Times New Roman" w:hAnsi="Times New Roman"/>
              </w:rPr>
              <w:t xml:space="preserve"> </w:t>
            </w:r>
            <w:r w:rsidRPr="00914085">
              <w:rPr>
                <w:rFonts w:ascii="Times New Roman" w:hAnsi="Times New Roman"/>
              </w:rPr>
              <w:t xml:space="preserve">будет установлен </w:t>
            </w:r>
            <w:r>
              <w:rPr>
                <w:rFonts w:ascii="Times New Roman" w:hAnsi="Times New Roman"/>
              </w:rPr>
              <w:t xml:space="preserve">полный </w:t>
            </w:r>
            <w:r w:rsidRPr="00914085">
              <w:rPr>
                <w:rFonts w:ascii="Times New Roman" w:hAnsi="Times New Roman"/>
              </w:rPr>
              <w:t>комплект документов</w:t>
            </w:r>
          </w:p>
        </w:tc>
        <w:tc>
          <w:tcPr>
            <w:tcW w:w="2410" w:type="dxa"/>
          </w:tcPr>
          <w:p w:rsidR="0097220A" w:rsidRDefault="0097220A" w:rsidP="0097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Обращаться необходимо в комплексный центр социального обслуживания населения по месту жительства</w:t>
            </w:r>
          </w:p>
        </w:tc>
      </w:tr>
    </w:tbl>
    <w:p w:rsidR="0097220A" w:rsidRDefault="0097220A" w:rsidP="0097220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220A" w:rsidRDefault="0097220A" w:rsidP="0097220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220A" w:rsidRPr="0097220A" w:rsidRDefault="0097220A" w:rsidP="0097220A">
      <w:pPr>
        <w:spacing w:after="0" w:line="240" w:lineRule="auto"/>
        <w:jc w:val="center"/>
        <w:rPr>
          <w:rFonts w:ascii="Book Antiqua" w:hAnsi="Book Antiqua"/>
          <w:sz w:val="36"/>
          <w:szCs w:val="36"/>
        </w:rPr>
      </w:pPr>
      <w:r w:rsidRPr="0097220A">
        <w:rPr>
          <w:rFonts w:ascii="Book Antiqua" w:hAnsi="Book Antiqua"/>
          <w:sz w:val="36"/>
          <w:szCs w:val="36"/>
        </w:rPr>
        <w:lastRenderedPageBreak/>
        <w:t>МЕРЫ СОЦИАЛЬНОЙ ПОДДЕРЖКИ</w:t>
      </w:r>
    </w:p>
    <w:p w:rsidR="0097220A" w:rsidRPr="0097220A" w:rsidRDefault="0097220A" w:rsidP="0097220A">
      <w:pPr>
        <w:spacing w:after="0" w:line="240" w:lineRule="auto"/>
        <w:jc w:val="center"/>
        <w:rPr>
          <w:rFonts w:ascii="Book Antiqua" w:hAnsi="Book Antiqua"/>
          <w:i/>
          <w:sz w:val="36"/>
          <w:szCs w:val="36"/>
        </w:rPr>
      </w:pPr>
      <w:r w:rsidRPr="0097220A">
        <w:rPr>
          <w:rFonts w:ascii="Book Antiqua" w:hAnsi="Book Antiqua"/>
          <w:sz w:val="36"/>
          <w:szCs w:val="36"/>
        </w:rPr>
        <w:t>ГРАЖДАНАМ СТАРШЕГО ПОКОЛЕНИЯ</w:t>
      </w:r>
    </w:p>
    <w:p w:rsidR="0097220A" w:rsidRDefault="0097220A" w:rsidP="0097220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220A" w:rsidRDefault="0097220A" w:rsidP="0097220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195">
        <w:rPr>
          <w:rFonts w:ascii="Times New Roman" w:hAnsi="Times New Roman" w:cs="Times New Roman"/>
          <w:b/>
          <w:i/>
          <w:sz w:val="28"/>
          <w:szCs w:val="28"/>
        </w:rPr>
        <w:t>О компенсации на уплату взносов на капремонт</w:t>
      </w:r>
    </w:p>
    <w:tbl>
      <w:tblPr>
        <w:tblStyle w:val="a3"/>
        <w:tblW w:w="7513" w:type="dxa"/>
        <w:tblInd w:w="250" w:type="dxa"/>
        <w:tblLook w:val="04A0"/>
      </w:tblPr>
      <w:tblGrid>
        <w:gridCol w:w="1701"/>
        <w:gridCol w:w="5812"/>
      </w:tblGrid>
      <w:tr w:rsidR="0097220A" w:rsidRPr="003F0A17" w:rsidTr="002E0839">
        <w:tc>
          <w:tcPr>
            <w:tcW w:w="1701" w:type="dxa"/>
          </w:tcPr>
          <w:p w:rsidR="0097220A" w:rsidRPr="00E86DF6" w:rsidRDefault="0097220A" w:rsidP="0097220A">
            <w:pPr>
              <w:ind w:firstLine="34"/>
              <w:rPr>
                <w:rFonts w:ascii="Times New Roman" w:hAnsi="Times New Roman" w:cs="Times New Roman"/>
                <w:b/>
                <w:i/>
              </w:rPr>
            </w:pPr>
            <w:r w:rsidRPr="00E86DF6">
              <w:rPr>
                <w:rFonts w:ascii="Times New Roman" w:hAnsi="Times New Roman" w:cs="Times New Roman"/>
                <w:b/>
                <w:i/>
              </w:rPr>
              <w:t>Кому полагается компенсация</w:t>
            </w:r>
            <w:r>
              <w:rPr>
                <w:rFonts w:ascii="Times New Roman" w:hAnsi="Times New Roman" w:cs="Times New Roman"/>
                <w:b/>
                <w:i/>
              </w:rPr>
              <w:t>?</w:t>
            </w:r>
          </w:p>
        </w:tc>
        <w:tc>
          <w:tcPr>
            <w:tcW w:w="5812" w:type="dxa"/>
          </w:tcPr>
          <w:p w:rsidR="0097220A" w:rsidRPr="003F0A17" w:rsidRDefault="0097220A" w:rsidP="00972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полагается </w:t>
            </w:r>
            <w:r w:rsidRPr="00E577E7">
              <w:rPr>
                <w:rFonts w:ascii="Times New Roman" w:hAnsi="Times New Roman" w:cs="Times New Roman"/>
              </w:rPr>
              <w:t>собственник</w:t>
            </w:r>
            <w:r>
              <w:rPr>
                <w:rFonts w:ascii="Times New Roman" w:hAnsi="Times New Roman" w:cs="Times New Roman"/>
              </w:rPr>
              <w:t>ам жилья</w:t>
            </w:r>
            <w:r w:rsidRPr="00E577E7">
              <w:rPr>
                <w:rFonts w:ascii="Times New Roman" w:hAnsi="Times New Roman" w:cs="Times New Roman"/>
              </w:rPr>
              <w:t xml:space="preserve"> старше 70-ти лет, одиноко проживающи</w:t>
            </w:r>
            <w:r>
              <w:rPr>
                <w:rFonts w:ascii="Times New Roman" w:hAnsi="Times New Roman" w:cs="Times New Roman"/>
              </w:rPr>
              <w:t>м</w:t>
            </w:r>
            <w:r w:rsidRPr="00E577E7">
              <w:rPr>
                <w:rFonts w:ascii="Times New Roman" w:hAnsi="Times New Roman" w:cs="Times New Roman"/>
              </w:rPr>
              <w:t xml:space="preserve"> или живущи</w:t>
            </w:r>
            <w:r>
              <w:rPr>
                <w:rFonts w:ascii="Times New Roman" w:hAnsi="Times New Roman" w:cs="Times New Roman"/>
              </w:rPr>
              <w:t>м</w:t>
            </w:r>
            <w:r w:rsidRPr="00E577E7">
              <w:rPr>
                <w:rFonts w:ascii="Times New Roman" w:hAnsi="Times New Roman" w:cs="Times New Roman"/>
              </w:rPr>
              <w:t xml:space="preserve"> вместе с другими неработающими </w:t>
            </w:r>
            <w:r w:rsidRPr="00E577E7">
              <w:rPr>
                <w:rFonts w:ascii="Times New Roman" w:hAnsi="Times New Roman"/>
              </w:rPr>
              <w:t>гражданами, достигшими пенсионного возраста</w:t>
            </w:r>
            <w:r w:rsidRPr="00E577E7">
              <w:rPr>
                <w:rFonts w:ascii="Times New Roman" w:hAnsi="Times New Roman" w:cs="Times New Roman"/>
              </w:rPr>
              <w:t>.</w:t>
            </w:r>
          </w:p>
        </w:tc>
      </w:tr>
      <w:tr w:rsidR="0097220A" w:rsidRPr="003F0A17" w:rsidTr="002E0839">
        <w:tc>
          <w:tcPr>
            <w:tcW w:w="1701" w:type="dxa"/>
          </w:tcPr>
          <w:p w:rsidR="0097220A" w:rsidRPr="00E86DF6" w:rsidRDefault="0097220A" w:rsidP="0097220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Размер компенсации </w:t>
            </w:r>
          </w:p>
        </w:tc>
        <w:tc>
          <w:tcPr>
            <w:tcW w:w="5812" w:type="dxa"/>
          </w:tcPr>
          <w:p w:rsidR="0097220A" w:rsidRDefault="0097220A" w:rsidP="009722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E86DF6">
              <w:rPr>
                <w:rFonts w:ascii="Times New Roman" w:hAnsi="Times New Roman" w:cs="Times New Roman"/>
                <w:b/>
                <w:i/>
              </w:rPr>
              <w:t>ля граждан, кому 70 лет  и старше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97220A" w:rsidRDefault="0097220A" w:rsidP="0097220A">
            <w:pPr>
              <w:jc w:val="both"/>
              <w:rPr>
                <w:rFonts w:ascii="Times New Roman" w:hAnsi="Times New Roman"/>
              </w:rPr>
            </w:pPr>
            <w:r w:rsidRPr="00E577E7">
              <w:rPr>
                <w:rFonts w:ascii="Times New Roman" w:hAnsi="Times New Roman" w:cs="Times New Roman"/>
              </w:rPr>
              <w:t>50% компенсация расходов по оплате за кап</w:t>
            </w:r>
            <w:r w:rsidRPr="00E577E7">
              <w:rPr>
                <w:rFonts w:ascii="Times New Roman" w:hAnsi="Times New Roman"/>
              </w:rPr>
              <w:t>итальный ремонт</w:t>
            </w:r>
            <w:r>
              <w:rPr>
                <w:rFonts w:ascii="Times New Roman" w:hAnsi="Times New Roman"/>
              </w:rPr>
              <w:t>;</w:t>
            </w:r>
          </w:p>
          <w:p w:rsidR="0097220A" w:rsidRDefault="0097220A" w:rsidP="0097220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E86DF6">
              <w:rPr>
                <w:rFonts w:ascii="Times New Roman" w:hAnsi="Times New Roman" w:cs="Times New Roman"/>
                <w:b/>
                <w:i/>
              </w:rPr>
              <w:t>ля граждан, кому 80 лет и старше</w:t>
            </w: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97220A" w:rsidRPr="003F0A17" w:rsidRDefault="0097220A" w:rsidP="00972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77E7">
              <w:rPr>
                <w:rFonts w:ascii="Times New Roman" w:hAnsi="Times New Roman" w:cs="Times New Roman"/>
              </w:rPr>
              <w:t>0% компенсация расходов по оплате за кап</w:t>
            </w:r>
            <w:r w:rsidRPr="00E577E7">
              <w:rPr>
                <w:rFonts w:ascii="Times New Roman" w:hAnsi="Times New Roman"/>
              </w:rPr>
              <w:t>итальный ремонт</w:t>
            </w:r>
          </w:p>
        </w:tc>
      </w:tr>
      <w:tr w:rsidR="0097220A" w:rsidRPr="003F0A17" w:rsidTr="002E0839">
        <w:tc>
          <w:tcPr>
            <w:tcW w:w="1701" w:type="dxa"/>
          </w:tcPr>
          <w:p w:rsidR="0097220A" w:rsidRPr="00E86DF6" w:rsidRDefault="0097220A" w:rsidP="0097220A">
            <w:pPr>
              <w:rPr>
                <w:rFonts w:ascii="Times New Roman" w:hAnsi="Times New Roman" w:cs="Times New Roman"/>
                <w:b/>
                <w:i/>
              </w:rPr>
            </w:pPr>
            <w:r w:rsidRPr="00E86DF6">
              <w:rPr>
                <w:rFonts w:ascii="Times New Roman" w:hAnsi="Times New Roman" w:cs="Times New Roman"/>
                <w:b/>
                <w:i/>
              </w:rPr>
              <w:t xml:space="preserve">Важно! </w:t>
            </w:r>
          </w:p>
        </w:tc>
        <w:tc>
          <w:tcPr>
            <w:tcW w:w="5812" w:type="dxa"/>
          </w:tcPr>
          <w:p w:rsidR="0097220A" w:rsidRDefault="0097220A" w:rsidP="0097220A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77E7">
              <w:rPr>
                <w:rFonts w:ascii="Times New Roman" w:hAnsi="Times New Roman" w:cs="Times New Roman"/>
                <w:sz w:val="22"/>
                <w:szCs w:val="22"/>
              </w:rPr>
              <w:t>Размер компенсации определяется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учетом регионального норматива:</w:t>
            </w:r>
            <w:r w:rsidRPr="00E577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7220A" w:rsidRPr="003F0A17" w:rsidRDefault="0097220A" w:rsidP="0097220A">
            <w:pPr>
              <w:pStyle w:val="ConsPlusNormal"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7E7">
              <w:rPr>
                <w:rFonts w:ascii="Times New Roman" w:hAnsi="Times New Roman" w:cs="Times New Roman"/>
                <w:sz w:val="22"/>
                <w:szCs w:val="22"/>
              </w:rPr>
              <w:t>а одного человека - это 33 кв</w:t>
            </w:r>
            <w:r w:rsidRPr="00E577E7">
              <w:rPr>
                <w:rFonts w:ascii="Times New Roman" w:hAnsi="Times New Roman"/>
                <w:sz w:val="22"/>
                <w:szCs w:val="22"/>
              </w:rPr>
              <w:t xml:space="preserve">адратных метра, на двоих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E577E7">
              <w:rPr>
                <w:rFonts w:ascii="Times New Roman" w:hAnsi="Times New Roman"/>
                <w:sz w:val="22"/>
                <w:szCs w:val="22"/>
              </w:rPr>
              <w:t xml:space="preserve"> 42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квадратных метра</w:t>
            </w:r>
            <w:r w:rsidRPr="00E577E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97220A" w:rsidRPr="003F0A17" w:rsidTr="002E0839">
        <w:tc>
          <w:tcPr>
            <w:tcW w:w="1701" w:type="dxa"/>
          </w:tcPr>
          <w:p w:rsidR="0097220A" w:rsidRPr="00E86DF6" w:rsidRDefault="0097220A" w:rsidP="0097220A">
            <w:pPr>
              <w:rPr>
                <w:rFonts w:ascii="Times New Roman" w:hAnsi="Times New Roman" w:cs="Times New Roman"/>
                <w:b/>
                <w:i/>
              </w:rPr>
            </w:pPr>
            <w:r w:rsidRPr="00E86DF6">
              <w:rPr>
                <w:rFonts w:ascii="Times New Roman" w:hAnsi="Times New Roman" w:cs="Times New Roman"/>
                <w:b/>
                <w:i/>
              </w:rPr>
              <w:t>Условие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получения компенсации</w:t>
            </w:r>
          </w:p>
        </w:tc>
        <w:tc>
          <w:tcPr>
            <w:tcW w:w="5812" w:type="dxa"/>
          </w:tcPr>
          <w:p w:rsidR="0097220A" w:rsidRPr="003F0A17" w:rsidRDefault="0097220A" w:rsidP="009722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577E7">
              <w:rPr>
                <w:rFonts w:ascii="Times New Roman" w:hAnsi="Times New Roman" w:cs="Times New Roman"/>
              </w:rPr>
              <w:t>тсутствие  задолженности  по оплате жилищно-коммунальных услуг (в том числе по уплате взносов на капитальный ремонт)</w:t>
            </w:r>
          </w:p>
        </w:tc>
      </w:tr>
      <w:tr w:rsidR="0097220A" w:rsidRPr="003F0A17" w:rsidTr="002E0839">
        <w:tc>
          <w:tcPr>
            <w:tcW w:w="1701" w:type="dxa"/>
          </w:tcPr>
          <w:p w:rsidR="0097220A" w:rsidRPr="00E86DF6" w:rsidRDefault="0097220A" w:rsidP="0097220A">
            <w:pPr>
              <w:rPr>
                <w:rFonts w:ascii="Times New Roman" w:hAnsi="Times New Roman" w:cs="Times New Roman"/>
                <w:b/>
                <w:i/>
              </w:rPr>
            </w:pPr>
            <w:r w:rsidRPr="00E86DF6">
              <w:rPr>
                <w:rFonts w:ascii="Times New Roman" w:hAnsi="Times New Roman" w:cs="Times New Roman"/>
                <w:b/>
                <w:i/>
              </w:rPr>
              <w:t>Важно!</w:t>
            </w:r>
          </w:p>
        </w:tc>
        <w:tc>
          <w:tcPr>
            <w:tcW w:w="5812" w:type="dxa"/>
          </w:tcPr>
          <w:p w:rsidR="0097220A" w:rsidRPr="003F0A17" w:rsidRDefault="0097220A" w:rsidP="0097220A">
            <w:pPr>
              <w:jc w:val="both"/>
              <w:rPr>
                <w:rFonts w:ascii="Times New Roman" w:hAnsi="Times New Roman" w:cs="Times New Roman"/>
              </w:rPr>
            </w:pPr>
            <w:r w:rsidRPr="00E577E7">
              <w:rPr>
                <w:rFonts w:ascii="Times New Roman" w:hAnsi="Times New Roman"/>
              </w:rPr>
              <w:t>граждане сначала оплачивают взнос на капитальный ремонт, а потом получают компенсацию</w:t>
            </w:r>
          </w:p>
        </w:tc>
      </w:tr>
    </w:tbl>
    <w:p w:rsidR="0097220A" w:rsidRDefault="0097220A" w:rsidP="0097220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7220A" w:rsidRPr="002E0839" w:rsidRDefault="0097220A" w:rsidP="0097220A">
      <w:pPr>
        <w:pStyle w:val="ConsPlusNormal"/>
        <w:ind w:firstLine="567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2E0839">
        <w:rPr>
          <w:rFonts w:ascii="Times New Roman" w:eastAsia="Calibri" w:hAnsi="Times New Roman" w:cs="Times New Roman"/>
          <w:b/>
          <w:sz w:val="22"/>
          <w:szCs w:val="22"/>
        </w:rPr>
        <w:t>Перечень документов, необходимых для предоставления компенсации:</w:t>
      </w:r>
    </w:p>
    <w:p w:rsidR="0097220A" w:rsidRPr="00E577E7" w:rsidRDefault="0097220A" w:rsidP="009722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E577E7">
        <w:rPr>
          <w:rFonts w:ascii="Times New Roman" w:hAnsi="Times New Roman"/>
          <w:lang w:eastAsia="ru-RU"/>
        </w:rPr>
        <w:t>1) заявление о назначении компенсации по установленной форме;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>2) документы, удостоверяющие личность гражданина и членов его семьи совместно проживающих;</w:t>
      </w:r>
    </w:p>
    <w:p w:rsidR="0097220A" w:rsidRPr="00E577E7" w:rsidRDefault="0097220A" w:rsidP="0097220A">
      <w:pPr>
        <w:pStyle w:val="ConsPlusNormal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 xml:space="preserve">3) трудовая книжка гражданина и членов семьи </w:t>
      </w:r>
      <w:r w:rsidRPr="00E577E7">
        <w:rPr>
          <w:rFonts w:ascii="Times New Roman" w:eastAsia="Calibri" w:hAnsi="Times New Roman" w:cs="Times New Roman"/>
          <w:sz w:val="22"/>
          <w:szCs w:val="22"/>
        </w:rPr>
        <w:t>совместно проживающих (при наличии)</w:t>
      </w:r>
      <w:r w:rsidRPr="00E577E7">
        <w:rPr>
          <w:rFonts w:ascii="Times New Roman" w:hAnsi="Times New Roman" w:cs="Times New Roman"/>
          <w:sz w:val="22"/>
          <w:szCs w:val="22"/>
        </w:rPr>
        <w:t>;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 xml:space="preserve">4) </w:t>
      </w:r>
      <w:r w:rsidRPr="00E577E7">
        <w:rPr>
          <w:rFonts w:ascii="Times New Roman" w:hAnsi="Times New Roman" w:cs="Times New Roman"/>
          <w:sz w:val="22"/>
          <w:szCs w:val="22"/>
          <w:lang w:eastAsia="ru-RU"/>
        </w:rPr>
        <w:t>документы, подтверждающие состав семьи (по желанию);</w:t>
      </w:r>
      <w:r w:rsidRPr="00E577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 xml:space="preserve">5) документ, подтверждающий право собственности на жилое помещение; 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>6) платежные документы, содержащие сведения о размере начисленного взноса на капитальный ремонт за месяц, предшествующий месяцу подачи заявления;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>7) реквизиты лицевого счета, открытого в кредитной организации (в случае выбора гражданином соответствующего способа получения компенсации);</w:t>
      </w:r>
    </w:p>
    <w:p w:rsidR="0097220A" w:rsidRPr="00E577E7" w:rsidRDefault="0097220A" w:rsidP="0097220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77E7">
        <w:rPr>
          <w:rFonts w:ascii="Times New Roman" w:hAnsi="Times New Roman" w:cs="Times New Roman"/>
          <w:sz w:val="22"/>
          <w:szCs w:val="22"/>
        </w:rPr>
        <w:t>8) СНИЛС гражданина и членов его семьи.</w:t>
      </w:r>
    </w:p>
    <w:p w:rsidR="0097220A" w:rsidRDefault="0097220A" w:rsidP="009722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7B8" w:rsidRPr="008537B8" w:rsidRDefault="0097220A" w:rsidP="00972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5FBA">
        <w:rPr>
          <w:rFonts w:ascii="Times New Roman" w:hAnsi="Times New Roman" w:cs="Times New Roman"/>
          <w:sz w:val="28"/>
          <w:szCs w:val="28"/>
        </w:rPr>
        <w:t>2</w:t>
      </w:r>
      <w:r w:rsidRPr="0021766B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537B8" w:rsidRPr="008537B8" w:rsidSect="003C3F2F">
      <w:pgSz w:w="16838" w:h="11906" w:orient="landscape"/>
      <w:pgMar w:top="426" w:right="253" w:bottom="284" w:left="426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CA0"/>
    <w:multiLevelType w:val="hybridMultilevel"/>
    <w:tmpl w:val="C42A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50845"/>
    <w:multiLevelType w:val="hybridMultilevel"/>
    <w:tmpl w:val="FA3A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D79"/>
    <w:rsid w:val="000224ED"/>
    <w:rsid w:val="0003154B"/>
    <w:rsid w:val="00035F0E"/>
    <w:rsid w:val="000822F2"/>
    <w:rsid w:val="000C4BCD"/>
    <w:rsid w:val="000E60F0"/>
    <w:rsid w:val="000E7C29"/>
    <w:rsid w:val="001E2E87"/>
    <w:rsid w:val="00231195"/>
    <w:rsid w:val="002A52AE"/>
    <w:rsid w:val="002E0839"/>
    <w:rsid w:val="002E55B9"/>
    <w:rsid w:val="002F288E"/>
    <w:rsid w:val="003669A0"/>
    <w:rsid w:val="00366F51"/>
    <w:rsid w:val="00385899"/>
    <w:rsid w:val="003A4260"/>
    <w:rsid w:val="003C3F2F"/>
    <w:rsid w:val="003F0A17"/>
    <w:rsid w:val="004C5FBA"/>
    <w:rsid w:val="00552A3E"/>
    <w:rsid w:val="005F1CFC"/>
    <w:rsid w:val="006E4BCD"/>
    <w:rsid w:val="006F1E8E"/>
    <w:rsid w:val="00717052"/>
    <w:rsid w:val="00762CCE"/>
    <w:rsid w:val="007E670A"/>
    <w:rsid w:val="008537B8"/>
    <w:rsid w:val="008E6E45"/>
    <w:rsid w:val="00912120"/>
    <w:rsid w:val="00962989"/>
    <w:rsid w:val="00967D79"/>
    <w:rsid w:val="0097220A"/>
    <w:rsid w:val="009D0D8D"/>
    <w:rsid w:val="00A12E8F"/>
    <w:rsid w:val="00A9058B"/>
    <w:rsid w:val="00AB181C"/>
    <w:rsid w:val="00AC1943"/>
    <w:rsid w:val="00AF60EA"/>
    <w:rsid w:val="00BA5D79"/>
    <w:rsid w:val="00BD7E38"/>
    <w:rsid w:val="00C006F8"/>
    <w:rsid w:val="00C11E40"/>
    <w:rsid w:val="00D05A97"/>
    <w:rsid w:val="00D519F4"/>
    <w:rsid w:val="00DC2151"/>
    <w:rsid w:val="00DC5A4A"/>
    <w:rsid w:val="00E45CB7"/>
    <w:rsid w:val="00E577E7"/>
    <w:rsid w:val="00E83B1B"/>
    <w:rsid w:val="00E86DF6"/>
    <w:rsid w:val="00EC6CAA"/>
    <w:rsid w:val="00ED1A1F"/>
    <w:rsid w:val="00ED4BA1"/>
    <w:rsid w:val="00F30A56"/>
    <w:rsid w:val="00F7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D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577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E577E7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006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babaeva_tu</dc:creator>
  <cp:lastModifiedBy>cheredni4nko_ov</cp:lastModifiedBy>
  <cp:revision>2</cp:revision>
  <cp:lastPrinted>2021-09-21T13:20:00Z</cp:lastPrinted>
  <dcterms:created xsi:type="dcterms:W3CDTF">2022-04-04T15:19:00Z</dcterms:created>
  <dcterms:modified xsi:type="dcterms:W3CDTF">2022-04-04T15:19:00Z</dcterms:modified>
</cp:coreProperties>
</file>