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EE1F3E" w:rsidRPr="007712D9" w:rsidTr="00E54944">
        <w:tc>
          <w:tcPr>
            <w:tcW w:w="10466" w:type="dxa"/>
            <w:gridSpan w:val="2"/>
          </w:tcPr>
          <w:p w:rsidR="00897DC4" w:rsidRPr="007712D9" w:rsidRDefault="00897DC4" w:rsidP="00C46EA3">
            <w:pPr>
              <w:spacing w:line="276" w:lineRule="auto"/>
              <w:jc w:val="center"/>
              <w:rPr>
                <w:rFonts w:ascii="Times New Roman" w:eastAsia="Times New Roman" w:hAnsi="Times New Roman" w:cs="Times New Roman"/>
                <w:b/>
                <w:color w:val="000000" w:themeColor="text1"/>
                <w:sz w:val="28"/>
                <w:szCs w:val="28"/>
                <w:lang w:eastAsia="ru-RU"/>
              </w:rPr>
            </w:pPr>
            <w:r w:rsidRPr="007712D9">
              <w:rPr>
                <w:rFonts w:ascii="Times New Roman" w:eastAsia="Times New Roman" w:hAnsi="Times New Roman" w:cs="Times New Roman"/>
                <w:b/>
                <w:color w:val="000000" w:themeColor="text1"/>
                <w:sz w:val="28"/>
                <w:szCs w:val="28"/>
                <w:lang w:eastAsia="ru-RU"/>
              </w:rPr>
              <w:t>Политика в отношении обработки</w:t>
            </w:r>
          </w:p>
          <w:p w:rsidR="00B17AA9" w:rsidRPr="007712D9" w:rsidRDefault="00897DC4" w:rsidP="00C46EA3">
            <w:pPr>
              <w:spacing w:line="276" w:lineRule="auto"/>
              <w:jc w:val="center"/>
              <w:rPr>
                <w:rFonts w:ascii="Times New Roman" w:eastAsia="Times New Roman" w:hAnsi="Times New Roman" w:cs="Times New Roman"/>
                <w:b/>
                <w:color w:val="000000" w:themeColor="text1"/>
                <w:sz w:val="28"/>
                <w:szCs w:val="28"/>
                <w:lang w:eastAsia="ru-RU"/>
              </w:rPr>
            </w:pPr>
            <w:r w:rsidRPr="007712D9">
              <w:rPr>
                <w:rFonts w:ascii="Times New Roman" w:eastAsia="Times New Roman" w:hAnsi="Times New Roman" w:cs="Times New Roman"/>
                <w:b/>
                <w:color w:val="000000" w:themeColor="text1"/>
                <w:sz w:val="28"/>
                <w:szCs w:val="28"/>
                <w:lang w:eastAsia="ru-RU"/>
              </w:rPr>
              <w:t xml:space="preserve"> персональных данных</w:t>
            </w:r>
          </w:p>
        </w:tc>
      </w:tr>
      <w:tr w:rsidR="00EE1F3E" w:rsidRPr="007712D9" w:rsidTr="00E54944">
        <w:tc>
          <w:tcPr>
            <w:tcW w:w="5233" w:type="dxa"/>
          </w:tcPr>
          <w:p w:rsidR="00BF300C" w:rsidRPr="007712D9" w:rsidRDefault="00BF300C" w:rsidP="00C46EA3">
            <w:pPr>
              <w:spacing w:line="276" w:lineRule="auto"/>
              <w:rPr>
                <w:rFonts w:ascii="Times New Roman" w:hAnsi="Times New Roman" w:cs="Times New Roman"/>
                <w:color w:val="000000" w:themeColor="text1"/>
              </w:rPr>
            </w:pPr>
          </w:p>
          <w:p w:rsidR="00A35BAF" w:rsidRPr="007712D9" w:rsidRDefault="00A35BAF" w:rsidP="00C46EA3">
            <w:pPr>
              <w:spacing w:line="276" w:lineRule="auto"/>
              <w:rPr>
                <w:rFonts w:ascii="Times New Roman" w:hAnsi="Times New Roman" w:cs="Times New Roman"/>
                <w:color w:val="000000" w:themeColor="text1"/>
              </w:rPr>
            </w:pPr>
            <w:r w:rsidRPr="007712D9">
              <w:rPr>
                <w:rFonts w:ascii="Times New Roman" w:hAnsi="Times New Roman" w:cs="Times New Roman"/>
                <w:color w:val="000000" w:themeColor="text1"/>
              </w:rPr>
              <w:t>Дата</w:t>
            </w:r>
            <w:r w:rsidR="007712D9">
              <w:rPr>
                <w:rFonts w:ascii="Times New Roman" w:hAnsi="Times New Roman" w:cs="Times New Roman"/>
                <w:color w:val="000000" w:themeColor="text1"/>
              </w:rPr>
              <w:t xml:space="preserve"> </w:t>
            </w:r>
            <w:r w:rsidRPr="007712D9">
              <w:rPr>
                <w:rFonts w:ascii="Times New Roman" w:hAnsi="Times New Roman" w:cs="Times New Roman"/>
                <w:color w:val="000000" w:themeColor="text1"/>
              </w:rPr>
              <w:t>введения: 08.10.2021</w:t>
            </w:r>
          </w:p>
        </w:tc>
        <w:tc>
          <w:tcPr>
            <w:tcW w:w="5233" w:type="dxa"/>
          </w:tcPr>
          <w:p w:rsidR="00BF300C" w:rsidRPr="007712D9" w:rsidRDefault="00BF300C" w:rsidP="00C46EA3">
            <w:pPr>
              <w:spacing w:line="276" w:lineRule="auto"/>
              <w:jc w:val="right"/>
              <w:rPr>
                <w:rFonts w:ascii="Times New Roman" w:eastAsia="Times New Roman" w:hAnsi="Times New Roman" w:cs="Times New Roman"/>
                <w:color w:val="000000" w:themeColor="text1"/>
                <w:lang w:eastAsia="ru-RU"/>
              </w:rPr>
            </w:pPr>
          </w:p>
          <w:p w:rsidR="00A35BAF" w:rsidRPr="007712D9" w:rsidRDefault="00A35BAF" w:rsidP="00C46EA3">
            <w:pPr>
              <w:spacing w:line="276" w:lineRule="auto"/>
              <w:jc w:val="right"/>
              <w:rPr>
                <w:rFonts w:ascii="Times New Roman" w:eastAsia="Times New Roman" w:hAnsi="Times New Roman" w:cs="Times New Roman"/>
                <w:color w:val="000000" w:themeColor="text1"/>
                <w:sz w:val="28"/>
                <w:lang w:eastAsia="ru-RU"/>
              </w:rPr>
            </w:pPr>
            <w:r w:rsidRPr="007712D9">
              <w:rPr>
                <w:rFonts w:ascii="Times New Roman" w:eastAsia="Times New Roman" w:hAnsi="Times New Roman" w:cs="Times New Roman"/>
                <w:color w:val="000000" w:themeColor="text1"/>
                <w:lang w:eastAsia="ru-RU"/>
              </w:rPr>
              <w:t>№____</w:t>
            </w:r>
          </w:p>
        </w:tc>
      </w:tr>
      <w:tr w:rsidR="00EE1F3E" w:rsidRPr="007712D9" w:rsidTr="00E54944">
        <w:tc>
          <w:tcPr>
            <w:tcW w:w="10466" w:type="dxa"/>
            <w:gridSpan w:val="2"/>
          </w:tcPr>
          <w:p w:rsidR="00C91352" w:rsidRPr="007712D9" w:rsidRDefault="00C91352" w:rsidP="00C46EA3">
            <w:pPr>
              <w:spacing w:line="276" w:lineRule="auto"/>
              <w:rPr>
                <w:rFonts w:ascii="Times New Roman" w:eastAsia="Times New Roman" w:hAnsi="Times New Roman" w:cs="Times New Roman"/>
                <w:color w:val="000000" w:themeColor="text1"/>
                <w:lang w:eastAsia="ru-RU"/>
              </w:rPr>
            </w:pPr>
          </w:p>
        </w:tc>
      </w:tr>
      <w:tr w:rsidR="00F15B80" w:rsidRPr="007712D9" w:rsidTr="00E54944">
        <w:tc>
          <w:tcPr>
            <w:tcW w:w="10466" w:type="dxa"/>
            <w:gridSpan w:val="2"/>
          </w:tcPr>
          <w:p w:rsidR="00B17AA9" w:rsidRPr="007712D9" w:rsidRDefault="00B17AA9" w:rsidP="00C46EA3">
            <w:pPr>
              <w:spacing w:line="276" w:lineRule="auto"/>
              <w:jc w:val="right"/>
              <w:rPr>
                <w:rFonts w:ascii="Times New Roman" w:hAnsi="Times New Roman" w:cs="Times New Roman"/>
              </w:rPr>
            </w:pPr>
            <w:r w:rsidRPr="007712D9">
              <w:rPr>
                <w:rFonts w:ascii="Times New Roman" w:hAnsi="Times New Roman" w:cs="Times New Roman"/>
              </w:rPr>
              <w:t>УТВЕРЖДАЮ</w:t>
            </w:r>
          </w:p>
          <w:p w:rsidR="00B17AA9" w:rsidRPr="007712D9" w:rsidRDefault="00B17AA9" w:rsidP="00C46EA3">
            <w:pPr>
              <w:spacing w:line="276" w:lineRule="auto"/>
              <w:jc w:val="right"/>
              <w:rPr>
                <w:rFonts w:ascii="Times New Roman" w:hAnsi="Times New Roman" w:cs="Times New Roman"/>
              </w:rPr>
            </w:pPr>
            <w:r w:rsidRPr="007712D9">
              <w:rPr>
                <w:rFonts w:ascii="Times New Roman" w:hAnsi="Times New Roman" w:cs="Times New Roman"/>
              </w:rPr>
              <w:t>Директор</w:t>
            </w:r>
          </w:p>
          <w:p w:rsidR="00B17AA9" w:rsidRPr="007712D9" w:rsidRDefault="00B17AA9" w:rsidP="00C46EA3">
            <w:pPr>
              <w:spacing w:line="276" w:lineRule="auto"/>
              <w:jc w:val="right"/>
              <w:rPr>
                <w:rFonts w:ascii="Times New Roman" w:hAnsi="Times New Roman" w:cs="Times New Roman"/>
              </w:rPr>
            </w:pPr>
            <w:r w:rsidRPr="007712D9">
              <w:rPr>
                <w:rFonts w:ascii="Times New Roman" w:hAnsi="Times New Roman" w:cs="Times New Roman"/>
              </w:rPr>
              <w:t xml:space="preserve">ОГБУ </w:t>
            </w:r>
            <w:r w:rsidR="007712D9">
              <w:rPr>
                <w:rFonts w:ascii="Times New Roman" w:hAnsi="Times New Roman" w:cs="Times New Roman"/>
              </w:rPr>
              <w:t>«</w:t>
            </w:r>
            <w:r w:rsidRPr="007712D9">
              <w:rPr>
                <w:rFonts w:ascii="Times New Roman" w:hAnsi="Times New Roman" w:cs="Times New Roman"/>
              </w:rPr>
              <w:t>П</w:t>
            </w:r>
            <w:r w:rsidR="007712D9">
              <w:rPr>
                <w:rFonts w:ascii="Times New Roman" w:hAnsi="Times New Roman" w:cs="Times New Roman"/>
              </w:rPr>
              <w:t>ыщугский</w:t>
            </w:r>
            <w:r w:rsidRPr="007712D9">
              <w:rPr>
                <w:rFonts w:ascii="Times New Roman" w:hAnsi="Times New Roman" w:cs="Times New Roman"/>
              </w:rPr>
              <w:t xml:space="preserve"> КЦСОН</w:t>
            </w:r>
            <w:r w:rsidR="007712D9">
              <w:rPr>
                <w:rFonts w:ascii="Times New Roman" w:hAnsi="Times New Roman" w:cs="Times New Roman"/>
              </w:rPr>
              <w:t>»</w:t>
            </w:r>
          </w:p>
          <w:p w:rsidR="00B17AA9" w:rsidRPr="007712D9" w:rsidRDefault="00B17AA9" w:rsidP="00C46EA3">
            <w:pPr>
              <w:spacing w:line="276" w:lineRule="auto"/>
              <w:jc w:val="right"/>
              <w:rPr>
                <w:rFonts w:ascii="Times New Roman" w:hAnsi="Times New Roman" w:cs="Times New Roman"/>
              </w:rPr>
            </w:pPr>
            <w:r w:rsidRPr="007712D9">
              <w:rPr>
                <w:rFonts w:ascii="Times New Roman" w:hAnsi="Times New Roman" w:cs="Times New Roman"/>
              </w:rPr>
              <w:t>______________</w:t>
            </w:r>
          </w:p>
          <w:p w:rsidR="00B17AA9" w:rsidRPr="007712D9" w:rsidRDefault="00B17AA9" w:rsidP="00C46EA3">
            <w:pPr>
              <w:spacing w:line="276" w:lineRule="auto"/>
              <w:jc w:val="right"/>
              <w:rPr>
                <w:rFonts w:ascii="Times New Roman" w:hAnsi="Times New Roman" w:cs="Times New Roman"/>
              </w:rPr>
            </w:pPr>
            <w:r w:rsidRPr="007712D9">
              <w:rPr>
                <w:rFonts w:ascii="Times New Roman" w:hAnsi="Times New Roman" w:cs="Times New Roman"/>
              </w:rPr>
              <w:t>Малухина Вера Петровна</w:t>
            </w:r>
          </w:p>
          <w:p w:rsidR="00B17AA9" w:rsidRPr="007712D9" w:rsidRDefault="00B17AA9" w:rsidP="00C46EA3">
            <w:pPr>
              <w:spacing w:line="276" w:lineRule="auto"/>
              <w:jc w:val="right"/>
              <w:rPr>
                <w:rFonts w:ascii="Times New Roman" w:hAnsi="Times New Roman" w:cs="Times New Roman"/>
              </w:rPr>
            </w:pPr>
            <w:r w:rsidRPr="007712D9">
              <w:rPr>
                <w:rFonts w:ascii="Times New Roman" w:hAnsi="Times New Roman" w:cs="Times New Roman"/>
              </w:rPr>
              <w:t>08.10.2021</w:t>
            </w:r>
          </w:p>
          <w:p w:rsidR="00B17AA9" w:rsidRPr="007712D9" w:rsidRDefault="00B17AA9" w:rsidP="00C46EA3">
            <w:pPr>
              <w:spacing w:line="276" w:lineRule="auto"/>
              <w:jc w:val="right"/>
              <w:rPr>
                <w:rFonts w:ascii="Times New Roman" w:hAnsi="Times New Roman" w:cs="Times New Roman"/>
              </w:rPr>
            </w:pPr>
          </w:p>
          <w:p w:rsidR="00F15B80" w:rsidRPr="007712D9" w:rsidRDefault="00B17AA9" w:rsidP="00C46EA3">
            <w:pPr>
              <w:spacing w:line="276" w:lineRule="auto"/>
              <w:jc w:val="right"/>
              <w:rPr>
                <w:rFonts w:ascii="Times New Roman" w:hAnsi="Times New Roman" w:cs="Times New Roman"/>
              </w:rPr>
            </w:pPr>
            <w:r w:rsidRPr="007712D9">
              <w:rPr>
                <w:rFonts w:ascii="Times New Roman" w:hAnsi="Times New Roman" w:cs="Times New Roman"/>
              </w:rPr>
              <w:t>М.П.</w:t>
            </w:r>
          </w:p>
        </w:tc>
      </w:tr>
    </w:tbl>
    <w:p w:rsidR="00CE7AE2" w:rsidRPr="007712D9" w:rsidRDefault="00CE7AE2" w:rsidP="007712D9">
      <w:pPr>
        <w:pStyle w:val="a8"/>
        <w:numPr>
          <w:ilvl w:val="0"/>
          <w:numId w:val="1"/>
        </w:numPr>
        <w:spacing w:before="240"/>
        <w:jc w:val="center"/>
        <w:rPr>
          <w:rFonts w:ascii="Times New Roman" w:hAnsi="Times New Roman" w:cs="Times New Roman"/>
          <w:b/>
          <w:bCs/>
          <w:lang w:eastAsia="ru-RU"/>
        </w:rPr>
      </w:pPr>
      <w:r w:rsidRPr="007712D9">
        <w:rPr>
          <w:rFonts w:ascii="Times New Roman" w:hAnsi="Times New Roman" w:cs="Times New Roman"/>
          <w:b/>
          <w:bCs/>
          <w:lang w:eastAsia="ru-RU"/>
        </w:rPr>
        <w:t>Общие положения</w:t>
      </w:r>
    </w:p>
    <w:p w:rsidR="009E2112" w:rsidRPr="007712D9" w:rsidRDefault="00CE7AE2" w:rsidP="007712D9">
      <w:pPr>
        <w:ind w:firstLine="709"/>
        <w:jc w:val="both"/>
        <w:rPr>
          <w:rFonts w:ascii="Times New Roman" w:hAnsi="Times New Roman" w:cs="Times New Roman"/>
          <w:lang w:eastAsia="ru-RU"/>
        </w:rPr>
      </w:pPr>
      <w:r w:rsidRPr="007712D9">
        <w:rPr>
          <w:rFonts w:ascii="Times New Roman" w:hAnsi="Times New Roman" w:cs="Times New Roman"/>
          <w:lang w:eastAsia="ru-RU"/>
        </w:rPr>
        <w:t>Настоящая политика в отношении обработки персональных данных</w:t>
      </w:r>
      <w:r w:rsidR="007712D9">
        <w:rPr>
          <w:rFonts w:ascii="Times New Roman" w:hAnsi="Times New Roman" w:cs="Times New Roman"/>
          <w:lang w:eastAsia="ru-RU"/>
        </w:rPr>
        <w:t xml:space="preserve"> </w:t>
      </w:r>
      <w:r w:rsidRPr="007712D9">
        <w:rPr>
          <w:rFonts w:ascii="Times New Roman" w:hAnsi="Times New Roman" w:cs="Times New Roman"/>
          <w:lang w:eastAsia="ru-RU"/>
        </w:rPr>
        <w:t xml:space="preserve">ОГБУ </w:t>
      </w:r>
      <w:r w:rsidR="007712D9">
        <w:rPr>
          <w:rFonts w:ascii="Times New Roman" w:hAnsi="Times New Roman" w:cs="Times New Roman"/>
          <w:lang w:eastAsia="ru-RU"/>
        </w:rPr>
        <w:t>«</w:t>
      </w:r>
      <w:r w:rsidRPr="007712D9">
        <w:rPr>
          <w:rFonts w:ascii="Times New Roman" w:hAnsi="Times New Roman" w:cs="Times New Roman"/>
          <w:lang w:eastAsia="ru-RU"/>
        </w:rPr>
        <w:t>П</w:t>
      </w:r>
      <w:r w:rsidR="007712D9">
        <w:rPr>
          <w:rFonts w:ascii="Times New Roman" w:hAnsi="Times New Roman" w:cs="Times New Roman"/>
          <w:lang w:eastAsia="ru-RU"/>
        </w:rPr>
        <w:t>ыщугский</w:t>
      </w:r>
      <w:r w:rsidRPr="007712D9">
        <w:rPr>
          <w:rFonts w:ascii="Times New Roman" w:hAnsi="Times New Roman" w:cs="Times New Roman"/>
          <w:lang w:eastAsia="ru-RU"/>
        </w:rPr>
        <w:t xml:space="preserve"> КЦСОН</w:t>
      </w:r>
      <w:r w:rsidR="007712D9">
        <w:rPr>
          <w:rFonts w:ascii="Times New Roman" w:hAnsi="Times New Roman" w:cs="Times New Roman"/>
          <w:lang w:eastAsia="ru-RU"/>
        </w:rPr>
        <w:t>»</w:t>
      </w:r>
      <w:r w:rsidRPr="007712D9">
        <w:rPr>
          <w:rFonts w:ascii="Times New Roman" w:hAnsi="Times New Roman" w:cs="Times New Roman"/>
          <w:lang w:eastAsia="ru-RU"/>
        </w:rPr>
        <w:t>, ИНН 4425001390 (далее - Политика) определяет</w:t>
      </w:r>
      <w:r w:rsidR="003353A2" w:rsidRPr="007712D9">
        <w:rPr>
          <w:rFonts w:ascii="Times New Roman" w:hAnsi="Times New Roman" w:cs="Times New Roman"/>
          <w:lang w:eastAsia="ru-RU"/>
        </w:rPr>
        <w:t xml:space="preserve">: </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основные права и обязанности оператора и субъекта ПДн;</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цели обработки ПДн</w:t>
      </w:r>
      <w:r w:rsidRPr="007712D9">
        <w:rPr>
          <w:rFonts w:ascii="Times New Roman" w:hAnsi="Times New Roman" w:cs="Times New Roman"/>
          <w:lang w:val="en-US" w:eastAsia="ru-RU"/>
        </w:rPr>
        <w:t>;</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правовые основания обработки ПДн</w:t>
      </w:r>
      <w:r w:rsidRPr="007712D9">
        <w:rPr>
          <w:rFonts w:ascii="Times New Roman" w:hAnsi="Times New Roman" w:cs="Times New Roman"/>
          <w:lang w:val="en-US" w:eastAsia="ru-RU"/>
        </w:rPr>
        <w:t>;</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объем и категории обрабатываемых ПДн;</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категории (виды) обрабатываемых субъектов ПДн;</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порядок и условия обработки ПДн;</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взаимодействие с третьими лицами при обработке ПДн;</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принятые меры, предусмотренные . 2 ст. 18.1, ч. 1 ст. 19 Федерального закона «О персональных данных»;</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условия прекращения обработки персональных данных;</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сроки хранения персональных данных</w:t>
      </w:r>
      <w:r w:rsidRPr="007712D9">
        <w:rPr>
          <w:rFonts w:ascii="Times New Roman" w:hAnsi="Times New Roman" w:cs="Times New Roman"/>
          <w:lang w:val="en-US" w:eastAsia="ru-RU"/>
        </w:rPr>
        <w:t>;</w:t>
      </w:r>
    </w:p>
    <w:p w:rsidR="003353A2" w:rsidRPr="007712D9" w:rsidRDefault="003353A2" w:rsidP="007712D9">
      <w:pPr>
        <w:pStyle w:val="a8"/>
        <w:numPr>
          <w:ilvl w:val="0"/>
          <w:numId w:val="2"/>
        </w:numPr>
        <w:ind w:left="0" w:firstLine="709"/>
        <w:jc w:val="both"/>
        <w:rPr>
          <w:rFonts w:ascii="Times New Roman" w:hAnsi="Times New Roman" w:cs="Times New Roman"/>
          <w:lang w:eastAsia="ru-RU"/>
        </w:rPr>
      </w:pPr>
      <w:r w:rsidRPr="007712D9">
        <w:rPr>
          <w:rFonts w:ascii="Times New Roman" w:hAnsi="Times New Roman" w:cs="Times New Roman"/>
          <w:lang w:eastAsia="ru-RU"/>
        </w:rPr>
        <w:t>регламент реагирования на запросы/обращения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запросов/обращений.</w:t>
      </w:r>
    </w:p>
    <w:p w:rsidR="00C46EA3" w:rsidRPr="007712D9" w:rsidRDefault="00CE7AE2" w:rsidP="007712D9">
      <w:pPr>
        <w:ind w:firstLine="709"/>
        <w:jc w:val="both"/>
        <w:rPr>
          <w:rFonts w:ascii="Times New Roman" w:hAnsi="Times New Roman" w:cs="Times New Roman"/>
          <w:lang w:eastAsia="ru-RU"/>
        </w:rPr>
      </w:pPr>
      <w:r w:rsidRPr="007712D9">
        <w:rPr>
          <w:rFonts w:ascii="Times New Roman" w:hAnsi="Times New Roman" w:cs="Times New Roman"/>
          <w:lang w:eastAsia="ru-RU"/>
        </w:rPr>
        <w:t xml:space="preserve">Политика разработана </w:t>
      </w:r>
      <w:r w:rsidR="003353A2" w:rsidRPr="007712D9">
        <w:rPr>
          <w:rFonts w:ascii="Times New Roman" w:hAnsi="Times New Roman" w:cs="Times New Roman"/>
          <w:lang w:eastAsia="ru-RU"/>
        </w:rPr>
        <w:t>с учетом рекомендаций</w:t>
      </w:r>
      <w:r w:rsidR="009E2112" w:rsidRPr="007712D9">
        <w:rPr>
          <w:rFonts w:ascii="Times New Roman" w:hAnsi="Times New Roman" w:cs="Times New Roman"/>
          <w:lang w:eastAsia="ru-RU"/>
        </w:rPr>
        <w:t xml:space="preserve"> Федеральной службы в сфере связи, информационных технологий и массовых коммуникаций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 152-ФЗ «О персональных данных»</w:t>
      </w:r>
      <w:r w:rsidR="003353A2" w:rsidRPr="007712D9">
        <w:rPr>
          <w:rFonts w:ascii="Times New Roman" w:hAnsi="Times New Roman" w:cs="Times New Roman"/>
          <w:lang w:eastAsia="ru-RU"/>
        </w:rPr>
        <w:t>.</w:t>
      </w:r>
    </w:p>
    <w:p w:rsidR="00316A32" w:rsidRPr="007712D9" w:rsidRDefault="00316A32" w:rsidP="007712D9">
      <w:pPr>
        <w:ind w:firstLine="709"/>
        <w:jc w:val="both"/>
        <w:rPr>
          <w:rFonts w:ascii="Times New Roman" w:hAnsi="Times New Roman" w:cs="Times New Roman"/>
          <w:lang w:eastAsia="ru-RU"/>
        </w:rPr>
      </w:pPr>
      <w:r w:rsidRPr="007712D9">
        <w:rPr>
          <w:rFonts w:ascii="Times New Roman" w:hAnsi="Times New Roman" w:cs="Times New Roman"/>
          <w:lang w:eastAsia="ru-RU"/>
        </w:rPr>
        <w:t>Оператор ведет свою деятельность по адресу: 157630, Костромская обл, Пыщугский р-н, село Пыщуг, ул Первомайская, д 4</w:t>
      </w:r>
    </w:p>
    <w:p w:rsidR="00316A32" w:rsidRPr="007712D9" w:rsidRDefault="00316A32" w:rsidP="007712D9">
      <w:pPr>
        <w:ind w:firstLine="709"/>
        <w:jc w:val="both"/>
        <w:rPr>
          <w:rFonts w:ascii="Times New Roman" w:hAnsi="Times New Roman" w:cs="Times New Roman"/>
          <w:lang w:eastAsia="ru-RU"/>
        </w:rPr>
      </w:pPr>
      <w:r w:rsidRPr="007712D9">
        <w:rPr>
          <w:rFonts w:ascii="Times New Roman" w:hAnsi="Times New Roman" w:cs="Times New Roman"/>
          <w:lang w:eastAsia="ru-RU"/>
        </w:rPr>
        <w:t>Главный бухгалтер</w:t>
      </w:r>
      <w:r w:rsidR="007712D9">
        <w:rPr>
          <w:rFonts w:ascii="Times New Roman" w:hAnsi="Times New Roman" w:cs="Times New Roman"/>
          <w:lang w:eastAsia="ru-RU"/>
        </w:rPr>
        <w:t xml:space="preserve"> </w:t>
      </w:r>
      <w:r w:rsidRPr="007712D9">
        <w:rPr>
          <w:rFonts w:ascii="Times New Roman" w:hAnsi="Times New Roman" w:cs="Times New Roman"/>
          <w:lang w:eastAsia="ru-RU"/>
        </w:rPr>
        <w:t>Ильина Татьяна Валерьевна назначен</w:t>
      </w:r>
      <w:r w:rsidR="007712D9">
        <w:rPr>
          <w:rFonts w:ascii="Times New Roman" w:hAnsi="Times New Roman" w:cs="Times New Roman"/>
          <w:lang w:eastAsia="ru-RU"/>
        </w:rPr>
        <w:t>а</w:t>
      </w:r>
      <w:r w:rsidRPr="007712D9">
        <w:rPr>
          <w:rFonts w:ascii="Times New Roman" w:hAnsi="Times New Roman" w:cs="Times New Roman"/>
          <w:lang w:eastAsia="ru-RU"/>
        </w:rPr>
        <w:t xml:space="preserve"> ответственн</w:t>
      </w:r>
      <w:r w:rsidR="007712D9">
        <w:rPr>
          <w:rFonts w:ascii="Times New Roman" w:hAnsi="Times New Roman" w:cs="Times New Roman"/>
          <w:lang w:eastAsia="ru-RU"/>
        </w:rPr>
        <w:t>ой</w:t>
      </w:r>
      <w:r w:rsidRPr="007712D9">
        <w:rPr>
          <w:rFonts w:ascii="Times New Roman" w:hAnsi="Times New Roman" w:cs="Times New Roman"/>
          <w:lang w:eastAsia="ru-RU"/>
        </w:rPr>
        <w:t xml:space="preserve"> за организацию обработки персональных данных. База данных информации, содержащей персональные данные граждан Российской Федерации, находится по адресу: 157630, Костромская обл, Пыщугский р-н, село Пыщуг, ул Первомайская, д 4.</w:t>
      </w:r>
    </w:p>
    <w:p w:rsidR="00C46EA3" w:rsidRPr="007712D9" w:rsidRDefault="00CE7AE2" w:rsidP="007712D9">
      <w:pPr>
        <w:ind w:firstLine="709"/>
        <w:jc w:val="both"/>
        <w:rPr>
          <w:rFonts w:ascii="Times New Roman" w:hAnsi="Times New Roman" w:cs="Times New Roman"/>
          <w:lang w:eastAsia="ru-RU"/>
        </w:rPr>
      </w:pPr>
      <w:r w:rsidRPr="007712D9">
        <w:rPr>
          <w:rFonts w:ascii="Times New Roman" w:hAnsi="Times New Roman" w:cs="Times New Roman"/>
          <w:lang w:eastAsia="ru-RU"/>
        </w:rPr>
        <w:lastRenderedPageBreak/>
        <w:t>Документ принят с целью обеспечения защиты прав и свобод субъекта персональных данных при обработке его персональных данных.</w:t>
      </w:r>
    </w:p>
    <w:p w:rsidR="00CE7AE2" w:rsidRPr="007712D9" w:rsidRDefault="00CE7AE2" w:rsidP="007712D9">
      <w:pPr>
        <w:ind w:firstLine="709"/>
        <w:jc w:val="both"/>
        <w:rPr>
          <w:rFonts w:ascii="Times New Roman" w:hAnsi="Times New Roman" w:cs="Times New Roman"/>
          <w:lang w:eastAsia="ru-RU"/>
        </w:rPr>
      </w:pPr>
      <w:r w:rsidRPr="007712D9">
        <w:rPr>
          <w:rFonts w:ascii="Times New Roman" w:hAnsi="Times New Roman" w:cs="Times New Roman"/>
          <w:lang w:eastAsia="ru-RU"/>
        </w:rPr>
        <w:t xml:space="preserve">Положения Политики служат основой для разработки локальных нормативных актов, регламентирующих в ОГБУ </w:t>
      </w:r>
      <w:r w:rsidR="007712D9">
        <w:rPr>
          <w:rFonts w:ascii="Times New Roman" w:hAnsi="Times New Roman" w:cs="Times New Roman"/>
          <w:lang w:eastAsia="ru-RU"/>
        </w:rPr>
        <w:t>«</w:t>
      </w:r>
      <w:r w:rsidRPr="007712D9">
        <w:rPr>
          <w:rFonts w:ascii="Times New Roman" w:hAnsi="Times New Roman" w:cs="Times New Roman"/>
          <w:lang w:eastAsia="ru-RU"/>
        </w:rPr>
        <w:t>П</w:t>
      </w:r>
      <w:r w:rsidR="007712D9">
        <w:rPr>
          <w:rFonts w:ascii="Times New Roman" w:hAnsi="Times New Roman" w:cs="Times New Roman"/>
          <w:lang w:eastAsia="ru-RU"/>
        </w:rPr>
        <w:t>ыщугский</w:t>
      </w:r>
      <w:r w:rsidRPr="007712D9">
        <w:rPr>
          <w:rFonts w:ascii="Times New Roman" w:hAnsi="Times New Roman" w:cs="Times New Roman"/>
          <w:lang w:eastAsia="ru-RU"/>
        </w:rPr>
        <w:t xml:space="preserve"> КЦСОН</w:t>
      </w:r>
      <w:r w:rsidR="007712D9">
        <w:rPr>
          <w:rFonts w:ascii="Times New Roman" w:hAnsi="Times New Roman" w:cs="Times New Roman"/>
          <w:lang w:eastAsia="ru-RU"/>
        </w:rPr>
        <w:t>»</w:t>
      </w:r>
      <w:r w:rsidRPr="007712D9">
        <w:rPr>
          <w:rFonts w:ascii="Times New Roman" w:hAnsi="Times New Roman" w:cs="Times New Roman"/>
          <w:lang w:eastAsia="ru-RU"/>
        </w:rPr>
        <w:t xml:space="preserve"> вопросы обработки персональных данных работников ОГБУ "ПЫЩУГСКИЙ КЦСОН"и других субъектов персональных данных.</w:t>
      </w:r>
    </w:p>
    <w:p w:rsidR="00CE7AE2" w:rsidRPr="007712D9" w:rsidRDefault="00CE7AE2" w:rsidP="007712D9">
      <w:pPr>
        <w:ind w:firstLine="709"/>
        <w:jc w:val="both"/>
        <w:rPr>
          <w:rFonts w:ascii="Times New Roman" w:hAnsi="Times New Roman" w:cs="Times New Roman"/>
          <w:lang w:eastAsia="ru-RU"/>
        </w:rPr>
      </w:pPr>
      <w:r w:rsidRPr="007712D9">
        <w:rPr>
          <w:rFonts w:ascii="Times New Roman" w:hAnsi="Times New Roman" w:cs="Times New Roman"/>
          <w:lang w:eastAsia="ru-RU"/>
        </w:rPr>
        <w:t>Все работники Оператора, в обязательном порядке должны быть ознакомлены с настоящим Положением для последующего его исполнения</w:t>
      </w:r>
      <w:r w:rsidR="00C46EA3" w:rsidRPr="007712D9">
        <w:rPr>
          <w:rFonts w:ascii="Times New Roman" w:hAnsi="Times New Roman" w:cs="Times New Roman"/>
          <w:lang w:eastAsia="ru-RU"/>
        </w:rPr>
        <w:t xml:space="preserve"> в ходе выполнения должностных обязанностей.</w:t>
      </w:r>
    </w:p>
    <w:p w:rsidR="00CE7AE2" w:rsidRPr="007712D9" w:rsidRDefault="00C46EA3" w:rsidP="007712D9">
      <w:pPr>
        <w:ind w:firstLine="709"/>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Таблица 1. - «Перечень сокращений»</w:t>
      </w:r>
    </w:p>
    <w:tbl>
      <w:tblPr>
        <w:tblStyle w:val="a7"/>
        <w:tblW w:w="0" w:type="auto"/>
        <w:tblLook w:val="04A0"/>
      </w:tblPr>
      <w:tblGrid>
        <w:gridCol w:w="5228"/>
        <w:gridCol w:w="5228"/>
      </w:tblGrid>
      <w:tr w:rsidR="00C46EA3" w:rsidRPr="007712D9" w:rsidTr="00C46EA3">
        <w:tc>
          <w:tcPr>
            <w:tcW w:w="5228" w:type="dxa"/>
          </w:tcPr>
          <w:p w:rsidR="00C46EA3" w:rsidRPr="007712D9" w:rsidRDefault="00C46EA3" w:rsidP="00C46EA3">
            <w:pPr>
              <w:rPr>
                <w:rFonts w:ascii="Times New Roman" w:eastAsia="Times New Roman" w:hAnsi="Times New Roman" w:cs="Times New Roman"/>
                <w:b/>
                <w:bCs/>
                <w:color w:val="000000" w:themeColor="text1"/>
                <w:lang w:eastAsia="ru-RU"/>
              </w:rPr>
            </w:pPr>
            <w:r w:rsidRPr="007712D9">
              <w:rPr>
                <w:rFonts w:ascii="Times New Roman" w:eastAsia="Times New Roman" w:hAnsi="Times New Roman" w:cs="Times New Roman"/>
                <w:b/>
                <w:bCs/>
                <w:color w:val="000000" w:themeColor="text1"/>
                <w:lang w:eastAsia="ru-RU"/>
              </w:rPr>
              <w:t>Сокращение</w:t>
            </w:r>
          </w:p>
        </w:tc>
        <w:tc>
          <w:tcPr>
            <w:tcW w:w="5228" w:type="dxa"/>
          </w:tcPr>
          <w:p w:rsidR="00C46EA3" w:rsidRPr="007712D9" w:rsidRDefault="00C46EA3" w:rsidP="00C46EA3">
            <w:pPr>
              <w:rPr>
                <w:rFonts w:ascii="Times New Roman" w:eastAsia="Times New Roman" w:hAnsi="Times New Roman" w:cs="Times New Roman"/>
                <w:b/>
                <w:bCs/>
                <w:color w:val="000000" w:themeColor="text1"/>
                <w:lang w:eastAsia="ru-RU"/>
              </w:rPr>
            </w:pPr>
            <w:r w:rsidRPr="007712D9">
              <w:rPr>
                <w:rFonts w:ascii="Times New Roman" w:eastAsia="Times New Roman" w:hAnsi="Times New Roman" w:cs="Times New Roman"/>
                <w:b/>
                <w:bCs/>
                <w:color w:val="000000" w:themeColor="text1"/>
                <w:lang w:eastAsia="ru-RU"/>
              </w:rPr>
              <w:t>Расшифровка сокращения</w:t>
            </w:r>
          </w:p>
        </w:tc>
      </w:tr>
      <w:tr w:rsidR="00C46EA3" w:rsidRPr="007712D9" w:rsidTr="00C46EA3">
        <w:tc>
          <w:tcPr>
            <w:tcW w:w="5228" w:type="dxa"/>
          </w:tcPr>
          <w:p w:rsidR="00C46EA3" w:rsidRPr="007712D9" w:rsidRDefault="00C46EA3" w:rsidP="00C46EA3">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ПДн</w:t>
            </w:r>
          </w:p>
        </w:tc>
        <w:tc>
          <w:tcPr>
            <w:tcW w:w="5228" w:type="dxa"/>
          </w:tcPr>
          <w:p w:rsidR="00C46EA3" w:rsidRPr="007712D9" w:rsidRDefault="00C46EA3" w:rsidP="00C46EA3">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Персональные данные</w:t>
            </w:r>
          </w:p>
        </w:tc>
      </w:tr>
      <w:tr w:rsidR="00C46EA3" w:rsidRPr="007712D9" w:rsidTr="00C46EA3">
        <w:tc>
          <w:tcPr>
            <w:tcW w:w="5228" w:type="dxa"/>
          </w:tcPr>
          <w:p w:rsidR="00C46EA3" w:rsidRPr="007712D9" w:rsidRDefault="00C46EA3" w:rsidP="00C46EA3">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Оператор</w:t>
            </w:r>
          </w:p>
        </w:tc>
        <w:tc>
          <w:tcPr>
            <w:tcW w:w="5228" w:type="dxa"/>
          </w:tcPr>
          <w:p w:rsidR="00C46EA3" w:rsidRPr="007712D9" w:rsidRDefault="007712D9" w:rsidP="007712D9">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ОГБУ «</w:t>
            </w:r>
            <w:r w:rsidR="00C46EA3" w:rsidRPr="007712D9">
              <w:rPr>
                <w:rFonts w:ascii="Times New Roman" w:eastAsia="Times New Roman" w:hAnsi="Times New Roman" w:cs="Times New Roman"/>
                <w:color w:val="000000" w:themeColor="text1"/>
                <w:lang w:eastAsia="ru-RU"/>
              </w:rPr>
              <w:t>П</w:t>
            </w:r>
            <w:r>
              <w:rPr>
                <w:rFonts w:ascii="Times New Roman" w:eastAsia="Times New Roman" w:hAnsi="Times New Roman" w:cs="Times New Roman"/>
                <w:color w:val="000000" w:themeColor="text1"/>
                <w:lang w:eastAsia="ru-RU"/>
              </w:rPr>
              <w:t>ыщугский</w:t>
            </w:r>
            <w:r w:rsidR="00C46EA3" w:rsidRPr="007712D9">
              <w:rPr>
                <w:rFonts w:ascii="Times New Roman" w:eastAsia="Times New Roman" w:hAnsi="Times New Roman" w:cs="Times New Roman"/>
                <w:color w:val="000000" w:themeColor="text1"/>
                <w:lang w:eastAsia="ru-RU"/>
              </w:rPr>
              <w:t xml:space="preserve"> КЦСОН</w:t>
            </w:r>
            <w:r>
              <w:rPr>
                <w:rFonts w:ascii="Times New Roman" w:eastAsia="Times New Roman" w:hAnsi="Times New Roman" w:cs="Times New Roman"/>
                <w:color w:val="000000" w:themeColor="text1"/>
                <w:lang w:eastAsia="ru-RU"/>
              </w:rPr>
              <w:t>»</w:t>
            </w:r>
          </w:p>
        </w:tc>
      </w:tr>
      <w:tr w:rsidR="00C46EA3" w:rsidRPr="007712D9" w:rsidTr="00C46EA3">
        <w:tc>
          <w:tcPr>
            <w:tcW w:w="5228" w:type="dxa"/>
          </w:tcPr>
          <w:p w:rsidR="00C46EA3" w:rsidRPr="007712D9" w:rsidRDefault="00C46EA3" w:rsidP="00C46EA3">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Политика</w:t>
            </w:r>
          </w:p>
        </w:tc>
        <w:tc>
          <w:tcPr>
            <w:tcW w:w="5228" w:type="dxa"/>
          </w:tcPr>
          <w:p w:rsidR="00C46EA3" w:rsidRPr="007712D9" w:rsidRDefault="00C46EA3" w:rsidP="007712D9">
            <w:p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 xml:space="preserve">Политика </w:t>
            </w:r>
            <w:r w:rsidR="007712D9">
              <w:rPr>
                <w:rFonts w:ascii="Times New Roman" w:eastAsia="Times New Roman" w:hAnsi="Times New Roman" w:cs="Times New Roman"/>
                <w:color w:val="000000" w:themeColor="text1"/>
                <w:lang w:eastAsia="ru-RU"/>
              </w:rPr>
              <w:t>ОГБУ «</w:t>
            </w:r>
            <w:r w:rsidRPr="007712D9">
              <w:rPr>
                <w:rFonts w:ascii="Times New Roman" w:eastAsia="Times New Roman" w:hAnsi="Times New Roman" w:cs="Times New Roman"/>
                <w:color w:val="000000" w:themeColor="text1"/>
                <w:lang w:eastAsia="ru-RU"/>
              </w:rPr>
              <w:t>П</w:t>
            </w:r>
            <w:r w:rsidR="007712D9">
              <w:rPr>
                <w:rFonts w:ascii="Times New Roman" w:eastAsia="Times New Roman" w:hAnsi="Times New Roman" w:cs="Times New Roman"/>
                <w:color w:val="000000" w:themeColor="text1"/>
                <w:lang w:eastAsia="ru-RU"/>
              </w:rPr>
              <w:t>ыщугский</w:t>
            </w:r>
            <w:r w:rsidRPr="007712D9">
              <w:rPr>
                <w:rFonts w:ascii="Times New Roman" w:eastAsia="Times New Roman" w:hAnsi="Times New Roman" w:cs="Times New Roman"/>
                <w:color w:val="000000" w:themeColor="text1"/>
                <w:lang w:eastAsia="ru-RU"/>
              </w:rPr>
              <w:t xml:space="preserve"> КЦСОН</w:t>
            </w:r>
            <w:r w:rsidR="007712D9">
              <w:rPr>
                <w:rFonts w:ascii="Times New Roman" w:eastAsia="Times New Roman" w:hAnsi="Times New Roman" w:cs="Times New Roman"/>
                <w:color w:val="000000" w:themeColor="text1"/>
                <w:lang w:eastAsia="ru-RU"/>
              </w:rPr>
              <w:t>»</w:t>
            </w:r>
            <w:r w:rsidRPr="007712D9">
              <w:rPr>
                <w:rFonts w:ascii="Times New Roman" w:eastAsia="Times New Roman" w:hAnsi="Times New Roman" w:cs="Times New Roman"/>
                <w:color w:val="000000" w:themeColor="text1"/>
                <w:lang w:eastAsia="ru-RU"/>
              </w:rPr>
              <w:t xml:space="preserve"> в отношении обработки персональных данных </w:t>
            </w:r>
          </w:p>
        </w:tc>
      </w:tr>
    </w:tbl>
    <w:p w:rsidR="00F567D4" w:rsidRDefault="00F567D4" w:rsidP="00C46EA3">
      <w:pPr>
        <w:rPr>
          <w:rFonts w:eastAsia="Times New Roman" w:cstheme="minorHAnsi"/>
          <w:color w:val="000000" w:themeColor="text1"/>
          <w:lang w:eastAsia="ru-RU"/>
        </w:rPr>
      </w:pPr>
    </w:p>
    <w:p w:rsidR="00C46EA3" w:rsidRPr="007712D9" w:rsidRDefault="00C46EA3" w:rsidP="00C46EA3">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Таблица 2. - «Термины и определения»</w:t>
      </w:r>
    </w:p>
    <w:tbl>
      <w:tblPr>
        <w:tblStyle w:val="a7"/>
        <w:tblW w:w="0" w:type="auto"/>
        <w:tblLook w:val="04A0"/>
      </w:tblPr>
      <w:tblGrid>
        <w:gridCol w:w="5228"/>
        <w:gridCol w:w="5228"/>
      </w:tblGrid>
      <w:tr w:rsidR="00F567D4" w:rsidRPr="007712D9" w:rsidTr="00E54944">
        <w:tc>
          <w:tcPr>
            <w:tcW w:w="5228" w:type="dxa"/>
          </w:tcPr>
          <w:p w:rsidR="00F567D4" w:rsidRPr="007712D9" w:rsidRDefault="00F567D4" w:rsidP="00E54944">
            <w:pPr>
              <w:rPr>
                <w:rFonts w:ascii="Times New Roman" w:eastAsia="Times New Roman" w:hAnsi="Times New Roman" w:cs="Times New Roman"/>
                <w:b/>
                <w:bCs/>
                <w:color w:val="000000" w:themeColor="text1"/>
                <w:lang w:eastAsia="ru-RU"/>
              </w:rPr>
            </w:pPr>
            <w:r w:rsidRPr="007712D9">
              <w:rPr>
                <w:rFonts w:ascii="Times New Roman" w:eastAsia="Times New Roman" w:hAnsi="Times New Roman" w:cs="Times New Roman"/>
                <w:b/>
                <w:bCs/>
                <w:color w:val="000000" w:themeColor="text1"/>
                <w:lang w:eastAsia="ru-RU"/>
              </w:rPr>
              <w:t>Термин</w:t>
            </w:r>
          </w:p>
        </w:tc>
        <w:tc>
          <w:tcPr>
            <w:tcW w:w="5228" w:type="dxa"/>
          </w:tcPr>
          <w:p w:rsidR="00F567D4" w:rsidRPr="007712D9" w:rsidRDefault="00F567D4" w:rsidP="00E54944">
            <w:pPr>
              <w:rPr>
                <w:rFonts w:ascii="Times New Roman" w:eastAsia="Times New Roman" w:hAnsi="Times New Roman" w:cs="Times New Roman"/>
                <w:b/>
                <w:bCs/>
                <w:color w:val="000000" w:themeColor="text1"/>
                <w:lang w:eastAsia="ru-RU"/>
              </w:rPr>
            </w:pPr>
            <w:r w:rsidRPr="007712D9">
              <w:rPr>
                <w:rFonts w:ascii="Times New Roman" w:eastAsia="Times New Roman" w:hAnsi="Times New Roman" w:cs="Times New Roman"/>
                <w:b/>
                <w:bCs/>
                <w:color w:val="000000" w:themeColor="text1"/>
                <w:lang w:eastAsia="ru-RU"/>
              </w:rPr>
              <w:t>Определение термина</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Персональные данные</w:t>
            </w:r>
          </w:p>
        </w:tc>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Субъект персональных данных</w:t>
            </w:r>
          </w:p>
        </w:tc>
        <w:tc>
          <w:tcPr>
            <w:tcW w:w="5228" w:type="dxa"/>
          </w:tcPr>
          <w:p w:rsidR="00F567D4" w:rsidRPr="007712D9" w:rsidRDefault="005E38DC"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физическое лицо, которое прямо или косвенно определено или определяемо с помощью персональных данных.</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Оператор персональных данных</w:t>
            </w:r>
          </w:p>
        </w:tc>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Обработка персональных данных</w:t>
            </w:r>
          </w:p>
        </w:tc>
        <w:tc>
          <w:tcPr>
            <w:tcW w:w="5228" w:type="dxa"/>
          </w:tcPr>
          <w:p w:rsidR="00F567D4" w:rsidRPr="007712D9" w:rsidRDefault="00F567D4" w:rsidP="00F567D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использования.Обработка персональных данных включает в себя, в том числе:</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сбор;</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 xml:space="preserve">запись; </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 xml:space="preserve">систематизацию; </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накопление;</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хранение;</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уточнение (обновление, изменение);</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извлечение;</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lastRenderedPageBreak/>
              <w:t>использование;</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передачу (распространение, предоставление, доступ);</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обезличивание;</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 xml:space="preserve">блокирование; </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удаление;</w:t>
            </w:r>
          </w:p>
          <w:p w:rsidR="00F567D4" w:rsidRPr="007712D9" w:rsidRDefault="00F567D4" w:rsidP="00CB7E95">
            <w:pPr>
              <w:pStyle w:val="a8"/>
              <w:numPr>
                <w:ilvl w:val="0"/>
                <w:numId w:val="3"/>
              </w:numPr>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уничтожение.</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lastRenderedPageBreak/>
              <w:t>Автоматизированная обработка персональных данных</w:t>
            </w:r>
          </w:p>
        </w:tc>
        <w:tc>
          <w:tcPr>
            <w:tcW w:w="5228" w:type="dxa"/>
          </w:tcPr>
          <w:p w:rsidR="00F567D4" w:rsidRPr="007712D9" w:rsidRDefault="00F567D4" w:rsidP="007712D9">
            <w:pPr>
              <w:ind w:firstLine="301"/>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Автоматизированная обработка персональных данных – обработка персональных данных с помощью средств вычислительной техники.</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Распространение персональных данных</w:t>
            </w:r>
          </w:p>
        </w:tc>
        <w:tc>
          <w:tcPr>
            <w:tcW w:w="5228" w:type="dxa"/>
          </w:tcPr>
          <w:p w:rsidR="00F567D4" w:rsidRPr="007712D9" w:rsidRDefault="00F567D4" w:rsidP="007712D9">
            <w:pPr>
              <w:ind w:firstLine="301"/>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Распространение персональных данных – действия, направленные на раскрытие персональных данных неопределенному кругу лиц.</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Предоставление персональных данных</w:t>
            </w:r>
          </w:p>
        </w:tc>
        <w:tc>
          <w:tcPr>
            <w:tcW w:w="5228" w:type="dxa"/>
          </w:tcPr>
          <w:p w:rsidR="00F567D4" w:rsidRPr="007712D9" w:rsidRDefault="00F567D4" w:rsidP="007712D9">
            <w:pPr>
              <w:ind w:firstLine="301"/>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Блокирование персональных данных</w:t>
            </w:r>
          </w:p>
        </w:tc>
        <w:tc>
          <w:tcPr>
            <w:tcW w:w="5228" w:type="dxa"/>
          </w:tcPr>
          <w:p w:rsidR="00F567D4" w:rsidRPr="007712D9" w:rsidRDefault="00F567D4" w:rsidP="007712D9">
            <w:pPr>
              <w:ind w:firstLine="301"/>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Уничтожение персональных данных</w:t>
            </w:r>
          </w:p>
        </w:tc>
        <w:tc>
          <w:tcPr>
            <w:tcW w:w="5228" w:type="dxa"/>
          </w:tcPr>
          <w:p w:rsidR="00F567D4" w:rsidRPr="007712D9" w:rsidRDefault="00F567D4" w:rsidP="007712D9">
            <w:pPr>
              <w:ind w:firstLine="301"/>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Обезличивание персональных данных</w:t>
            </w:r>
          </w:p>
        </w:tc>
        <w:tc>
          <w:tcPr>
            <w:tcW w:w="5228" w:type="dxa"/>
          </w:tcPr>
          <w:p w:rsidR="00F567D4" w:rsidRPr="007712D9" w:rsidRDefault="00F567D4" w:rsidP="007712D9">
            <w:pPr>
              <w:ind w:firstLine="301"/>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Информационная система персональных данных</w:t>
            </w:r>
          </w:p>
        </w:tc>
        <w:tc>
          <w:tcPr>
            <w:tcW w:w="5228" w:type="dxa"/>
          </w:tcPr>
          <w:p w:rsidR="00F567D4" w:rsidRPr="007712D9" w:rsidRDefault="00F567D4" w:rsidP="007712D9">
            <w:pPr>
              <w:ind w:firstLine="301"/>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tc>
      </w:tr>
      <w:tr w:rsidR="00F567D4" w:rsidRPr="007712D9" w:rsidTr="00E54944">
        <w:tc>
          <w:tcPr>
            <w:tcW w:w="5228" w:type="dxa"/>
          </w:tcPr>
          <w:p w:rsidR="00F567D4" w:rsidRPr="007712D9" w:rsidRDefault="00F567D4" w:rsidP="00E54944">
            <w:pPr>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Трансграничная передача персональных данных</w:t>
            </w:r>
          </w:p>
        </w:tc>
        <w:tc>
          <w:tcPr>
            <w:tcW w:w="5228" w:type="dxa"/>
          </w:tcPr>
          <w:p w:rsidR="00F567D4" w:rsidRPr="007712D9" w:rsidRDefault="00F567D4" w:rsidP="007712D9">
            <w:pPr>
              <w:ind w:firstLine="301"/>
              <w:jc w:val="both"/>
              <w:rPr>
                <w:rFonts w:ascii="Times New Roman" w:eastAsia="Times New Roman" w:hAnsi="Times New Roman" w:cs="Times New Roman"/>
                <w:color w:val="000000" w:themeColor="text1"/>
                <w:lang w:eastAsia="ru-RU"/>
              </w:rPr>
            </w:pPr>
            <w:r w:rsidRPr="007712D9">
              <w:rPr>
                <w:rFonts w:ascii="Times New Roman" w:eastAsia="Times New Roman" w:hAnsi="Times New Roman" w:cs="Times New Roman"/>
                <w:color w:val="000000" w:themeColor="text1"/>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r>
    </w:tbl>
    <w:p w:rsidR="00BD7038" w:rsidRPr="007712D9" w:rsidRDefault="00BD7038" w:rsidP="007712D9">
      <w:pPr>
        <w:pStyle w:val="a8"/>
        <w:numPr>
          <w:ilvl w:val="0"/>
          <w:numId w:val="1"/>
        </w:numPr>
        <w:spacing w:before="240"/>
        <w:jc w:val="center"/>
        <w:rPr>
          <w:rFonts w:ascii="Times New Roman" w:hAnsi="Times New Roman" w:cs="Times New Roman"/>
          <w:b/>
          <w:bCs/>
          <w:lang w:eastAsia="ru-RU"/>
        </w:rPr>
      </w:pPr>
      <w:r w:rsidRPr="007712D9">
        <w:rPr>
          <w:rFonts w:ascii="Times New Roman" w:hAnsi="Times New Roman" w:cs="Times New Roman"/>
          <w:b/>
          <w:bCs/>
          <w:lang w:eastAsia="ru-RU"/>
        </w:rPr>
        <w:t>Правовые основания обработки персональных данных</w:t>
      </w:r>
    </w:p>
    <w:p w:rsidR="00BD7038" w:rsidRPr="007712D9" w:rsidRDefault="002906B2" w:rsidP="007712D9">
      <w:pPr>
        <w:spacing w:before="240"/>
        <w:ind w:firstLine="709"/>
        <w:jc w:val="both"/>
        <w:rPr>
          <w:rFonts w:ascii="Times New Roman" w:hAnsi="Times New Roman" w:cs="Times New Roman"/>
          <w:lang w:eastAsia="ru-RU"/>
        </w:rPr>
      </w:pPr>
      <w:r w:rsidRPr="007712D9">
        <w:rPr>
          <w:rFonts w:ascii="Times New Roman" w:hAnsi="Times New Roman" w:cs="Times New Roman"/>
          <w:lang w:eastAsia="ru-RU"/>
        </w:rPr>
        <w:t>Оператор обрабатывает персональные данные на законной и справедливой основе для выполнения возложенных законодательством функций, полномочий и обязанностей, осуществления прав и законных</w:t>
      </w:r>
      <w:r w:rsidRPr="002906B2">
        <w:rPr>
          <w:lang w:eastAsia="ru-RU"/>
        </w:rPr>
        <w:t xml:space="preserve"> </w:t>
      </w:r>
      <w:r w:rsidRPr="007712D9">
        <w:rPr>
          <w:rFonts w:ascii="Times New Roman" w:hAnsi="Times New Roman" w:cs="Times New Roman"/>
          <w:lang w:eastAsia="ru-RU"/>
        </w:rPr>
        <w:lastRenderedPageBreak/>
        <w:t xml:space="preserve">интересов Оператора, работников Оператора и </w:t>
      </w:r>
      <w:r w:rsidR="005C1E11" w:rsidRPr="007712D9">
        <w:rPr>
          <w:rFonts w:ascii="Times New Roman" w:hAnsi="Times New Roman" w:cs="Times New Roman"/>
          <w:lang w:eastAsia="ru-RU"/>
        </w:rPr>
        <w:t xml:space="preserve">других физических лиц, персональные данные которых обрабатываются в информационной системе </w:t>
      </w:r>
      <w:r w:rsidRPr="007712D9">
        <w:rPr>
          <w:rFonts w:ascii="Times New Roman" w:hAnsi="Times New Roman" w:cs="Times New Roman"/>
          <w:lang w:eastAsia="ru-RU"/>
        </w:rPr>
        <w:t>ОГБУ "ПЫЩУГСКИЙ КЦСОН". При обработке персональных данных, оператор руководствуется следующими правовыми основаниями:</w:t>
      </w:r>
    </w:p>
    <w:p w:rsidR="009641B3" w:rsidRPr="007712D9" w:rsidRDefault="009641B3" w:rsidP="007712D9">
      <w:pPr>
        <w:spacing w:before="240"/>
        <w:ind w:firstLine="709"/>
        <w:jc w:val="both"/>
        <w:rPr>
          <w:rFonts w:ascii="Times New Roman" w:hAnsi="Times New Roman" w:cs="Times New Roman"/>
          <w:lang w:eastAsia="ru-RU"/>
        </w:rPr>
      </w:pPr>
      <w:r w:rsidRPr="007712D9">
        <w:rPr>
          <w:rFonts w:ascii="Times New Roman" w:hAnsi="Times New Roman" w:cs="Times New Roman"/>
          <w:lang w:eastAsia="ru-RU"/>
        </w:rPr>
        <w:t xml:space="preserve">Федеральным законом от 06.04.2011 № 63-ФЗ </w:t>
      </w:r>
      <w:r w:rsidR="007712D9">
        <w:rPr>
          <w:rFonts w:ascii="Times New Roman" w:hAnsi="Times New Roman" w:cs="Times New Roman"/>
          <w:lang w:eastAsia="ru-RU"/>
        </w:rPr>
        <w:t>«</w:t>
      </w:r>
      <w:r w:rsidRPr="007712D9">
        <w:rPr>
          <w:rFonts w:ascii="Times New Roman" w:hAnsi="Times New Roman" w:cs="Times New Roman"/>
          <w:lang w:eastAsia="ru-RU"/>
        </w:rPr>
        <w:t>Об электронной подписи</w:t>
      </w:r>
      <w:r w:rsidR="007712D9">
        <w:rPr>
          <w:rFonts w:ascii="Times New Roman" w:hAnsi="Times New Roman" w:cs="Times New Roman"/>
          <w:lang w:eastAsia="ru-RU"/>
        </w:rPr>
        <w:t>»</w:t>
      </w:r>
      <w:r w:rsidRPr="007712D9">
        <w:rPr>
          <w:rFonts w:ascii="Times New Roman" w:hAnsi="Times New Roman" w:cs="Times New Roman"/>
          <w:lang w:eastAsia="ru-RU"/>
        </w:rPr>
        <w:t>, Конституцией Российской Федерации (ст.ст.23, 24), Трудовым кодексом Российской Федерации (ст.ст.65, 66, 86-90, 166), Налоговым кодексом Российской Федерации (ст.ст.226, 230), Гражданским кодексом Российск</w:t>
      </w:r>
      <w:r w:rsidR="007712D9">
        <w:rPr>
          <w:rFonts w:ascii="Times New Roman" w:hAnsi="Times New Roman" w:cs="Times New Roman"/>
          <w:lang w:eastAsia="ru-RU"/>
        </w:rPr>
        <w:t>ой Федерации (гл.гл.39, 40, 52)</w:t>
      </w:r>
      <w:r w:rsidRPr="007712D9">
        <w:rPr>
          <w:rFonts w:ascii="Times New Roman" w:hAnsi="Times New Roman" w:cs="Times New Roman"/>
          <w:lang w:eastAsia="ru-RU"/>
        </w:rPr>
        <w:t>; Федеральным законом от 01.04.1996 № 27-ФЗ «Об индивидуальном (персонифицированном) учете в системе обязательного пенсионного страхования» (ст.ст.6, 9, 11), Федеральным законом от 15.12.2001 № 167-ФЗ «Об обязательном пенсионном страховании в Российской Федерации» (ст.11), Федеральным законом от 29.11.2010 № 326-ФЗ «Об обязательном медицинском страховании в Российской Федерации» (ст.38), Федеральным законом от 29.12.2006 № 255-ФЗ «Об обязательном социальном страховании на случай временной нетрудоспособности и в связи с материнством» (ч.4 ст.13), Федеральным законом от 28.12.2013 № 426-ФЗ «О специальной оценке условий труда» (ч.2 ст.4, ст.ст.7, 8), Постановлением Госкомстата Российской Федерации от 05.01.2004 № 1 «Об утверждении унифицированных форм первичной учетной документации по учету труда и его оплаты» (п.2), Положением, утвержденным постановлением Правительства РФ от 27</w:t>
      </w:r>
      <w:r w:rsidR="007712D9">
        <w:rPr>
          <w:rFonts w:ascii="Times New Roman" w:hAnsi="Times New Roman" w:cs="Times New Roman"/>
          <w:lang w:eastAsia="ru-RU"/>
        </w:rPr>
        <w:t>.11.</w:t>
      </w:r>
      <w:r w:rsidRPr="007712D9">
        <w:rPr>
          <w:rFonts w:ascii="Times New Roman" w:hAnsi="Times New Roman" w:cs="Times New Roman"/>
          <w:lang w:eastAsia="ru-RU"/>
        </w:rPr>
        <w:t>2006 № 719 (п. 7 ст. 8 Закона от 28</w:t>
      </w:r>
      <w:r w:rsidR="007712D9">
        <w:rPr>
          <w:rFonts w:ascii="Times New Roman" w:hAnsi="Times New Roman" w:cs="Times New Roman"/>
          <w:lang w:eastAsia="ru-RU"/>
        </w:rPr>
        <w:t>.03.</w:t>
      </w:r>
      <w:r w:rsidRPr="007712D9">
        <w:rPr>
          <w:rFonts w:ascii="Times New Roman" w:hAnsi="Times New Roman" w:cs="Times New Roman"/>
          <w:lang w:eastAsia="ru-RU"/>
        </w:rPr>
        <w:t xml:space="preserve">1998 № 53-ФЗ) (п.32), Федеральным законом от 08.02.1998 № 14-ФЗ «Об обществах с ограниченной ответственностью» (ст. 31.1), Постановлением Минтруда Российской Федерации, Минобразования Российской Федерации от 13.01.2003 № 1/29 «Об утверждении Порядка обучения по охране труда и проверки знаний требований охраны труда работников организаций» (п.1.2), Уставом ОГБУ </w:t>
      </w:r>
      <w:r w:rsidR="007712D9">
        <w:rPr>
          <w:rFonts w:ascii="Times New Roman" w:hAnsi="Times New Roman" w:cs="Times New Roman"/>
          <w:lang w:eastAsia="ru-RU"/>
        </w:rPr>
        <w:t>«</w:t>
      </w:r>
      <w:r w:rsidRPr="007712D9">
        <w:rPr>
          <w:rFonts w:ascii="Times New Roman" w:hAnsi="Times New Roman" w:cs="Times New Roman"/>
          <w:lang w:eastAsia="ru-RU"/>
        </w:rPr>
        <w:t>П</w:t>
      </w:r>
      <w:r w:rsidR="007712D9">
        <w:rPr>
          <w:rFonts w:ascii="Times New Roman" w:hAnsi="Times New Roman" w:cs="Times New Roman"/>
          <w:lang w:eastAsia="ru-RU"/>
        </w:rPr>
        <w:t>ыщугский</w:t>
      </w:r>
      <w:r w:rsidRPr="007712D9">
        <w:rPr>
          <w:rFonts w:ascii="Times New Roman" w:hAnsi="Times New Roman" w:cs="Times New Roman"/>
          <w:lang w:eastAsia="ru-RU"/>
        </w:rPr>
        <w:t xml:space="preserve"> КЦСОН</w:t>
      </w:r>
      <w:r w:rsidR="007712D9">
        <w:rPr>
          <w:rFonts w:ascii="Times New Roman" w:hAnsi="Times New Roman" w:cs="Times New Roman"/>
          <w:lang w:eastAsia="ru-RU"/>
        </w:rPr>
        <w:t>»</w:t>
      </w:r>
      <w:r w:rsidRPr="007712D9">
        <w:rPr>
          <w:rFonts w:ascii="Times New Roman" w:hAnsi="Times New Roman" w:cs="Times New Roman"/>
          <w:lang w:eastAsia="ru-RU"/>
        </w:rPr>
        <w:t>, Согласиями субъектов персональных данных на обработку их персональных данных, а также договорами, выгодоприобретателем или поручителем в которых являются субъекты персональных данных.</w:t>
      </w:r>
    </w:p>
    <w:p w:rsidR="00BD7038" w:rsidRPr="007712D9" w:rsidRDefault="00BD7038" w:rsidP="007712D9">
      <w:pPr>
        <w:pStyle w:val="a8"/>
        <w:numPr>
          <w:ilvl w:val="0"/>
          <w:numId w:val="1"/>
        </w:numPr>
        <w:spacing w:before="240"/>
        <w:jc w:val="center"/>
        <w:rPr>
          <w:rFonts w:ascii="Times New Roman" w:hAnsi="Times New Roman" w:cs="Times New Roman"/>
          <w:b/>
          <w:bCs/>
          <w:lang w:eastAsia="ru-RU"/>
        </w:rPr>
      </w:pPr>
      <w:r w:rsidRPr="007712D9">
        <w:rPr>
          <w:rFonts w:ascii="Times New Roman" w:hAnsi="Times New Roman" w:cs="Times New Roman"/>
          <w:b/>
          <w:bCs/>
          <w:lang w:eastAsia="ru-RU"/>
        </w:rPr>
        <w:t>Цели и принципы обработки персональных данных</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Оператор обрабатывает персональные данные работников Оператора в рамках правоотношений, урегулированных Трудовым Кодексом Российской Федерации от 30 декабря 2001 г. № 197-ФЗ (далее — ТК РФ), в том числе главой 14 ТК РФ, касающейся защиты персональных данных работников.</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Оператор не принимает решения, затрагивающие интересы работников, основываясь на их персональных данных, полученных электронным образом или исключительно в результате автоматизированной обработки.</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Оператор защищает персональные данные работников за счет собственных средств в порядке, установленном ТК РФ, ФЗ «О персональных данных» и иными федеральными законами.</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Оператор знакомит работников и их представителей под роспись с документами, устанавливающими порядок обработки персональных данных работников, а также об их правах и обязанностях в этой области.</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Оператор разрешает доступ к персональным данным работников только допущенным лицам, которые имеют право получать только те данные, которые необходимы для выполнения их функций.</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Оператор получает все персональные данные работников у них самих. Если данные работника возможно получить только у третьей стороны, Оператор заранее уведомляет об этом работника и получает его письменное согласие. Оператор сообщает работнику о целях, источниках, способах получения, а также о</w:t>
      </w:r>
      <w:r>
        <w:rPr>
          <w:lang w:eastAsia="ru-RU"/>
        </w:rPr>
        <w:t xml:space="preserve"> </w:t>
      </w:r>
      <w:r w:rsidRPr="00D21FD3">
        <w:rPr>
          <w:rFonts w:ascii="Times New Roman" w:hAnsi="Times New Roman" w:cs="Times New Roman"/>
          <w:lang w:eastAsia="ru-RU"/>
        </w:rPr>
        <w:lastRenderedPageBreak/>
        <w:t>характере подлежащих получению данных и последствиях отказа работника дать письменное согласие на их получение.</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Оператор обрабатывает персональные данные работников в течение срока действия трудового договора. Оператор обрабатывает персональные данные уволенных работников в течение срока, установленного п. 5 ч. 3 ст. 24 части первой Налогового Кодекса Российской Федерации от 31</w:t>
      </w:r>
      <w:r w:rsidR="00D21FD3">
        <w:rPr>
          <w:rFonts w:ascii="Times New Roman" w:hAnsi="Times New Roman" w:cs="Times New Roman"/>
          <w:lang w:eastAsia="ru-RU"/>
        </w:rPr>
        <w:t>.07.</w:t>
      </w:r>
      <w:r w:rsidRPr="00D21FD3">
        <w:rPr>
          <w:rFonts w:ascii="Times New Roman" w:hAnsi="Times New Roman" w:cs="Times New Roman"/>
          <w:lang w:eastAsia="ru-RU"/>
        </w:rPr>
        <w:t xml:space="preserve">1998 № 146-ФЗ, ч. 1 ст. 29 Федерального закона «О бухгалтерском учёте» от </w:t>
      </w:r>
      <w:r w:rsidR="00D21FD3">
        <w:rPr>
          <w:rFonts w:ascii="Times New Roman" w:hAnsi="Times New Roman" w:cs="Times New Roman"/>
          <w:lang w:eastAsia="ru-RU"/>
        </w:rPr>
        <w:t>0</w:t>
      </w:r>
      <w:r w:rsidRPr="00D21FD3">
        <w:rPr>
          <w:rFonts w:ascii="Times New Roman" w:hAnsi="Times New Roman" w:cs="Times New Roman"/>
          <w:lang w:eastAsia="ru-RU"/>
        </w:rPr>
        <w:t>6</w:t>
      </w:r>
      <w:r w:rsidR="00D21FD3">
        <w:rPr>
          <w:rFonts w:ascii="Times New Roman" w:hAnsi="Times New Roman" w:cs="Times New Roman"/>
          <w:lang w:eastAsia="ru-RU"/>
        </w:rPr>
        <w:t>.12.</w:t>
      </w:r>
      <w:r w:rsidRPr="00D21FD3">
        <w:rPr>
          <w:rFonts w:ascii="Times New Roman" w:hAnsi="Times New Roman" w:cs="Times New Roman"/>
          <w:lang w:eastAsia="ru-RU"/>
        </w:rPr>
        <w:t>2011 № 402-ФЗ и иными нормативными правовыми актами.</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Оператор может обрабатывать специальные категории персональных данных работников (сведений о состоянии здоровья, относящихся к вопросу о возможности выполнения ими трудовых функций) на основании п. 2.3 ч. 2 ст. 10 ФЗ «О персональных данных».</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Оператор не сообщает третьей стороне персональные данные работника без его письменного согласия, кроме случаев, когда это необходимо для предупреждения угрозы жизни и здоровью работника, а также в других случаях, предусмотренных ТК РФ, ФЗ «О персональных данных» или иными федеральными законами.</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Оператор передаёт персональные данные работников их представителям в порядке, установленном ТК РФ, ФЗ «О персональных данных» и иными федеральными законами, и ограничивает эту информацию только теми данными, которые необходимы для выполнения представителями их функций.</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Работник может получить свободный бесплатный доступ к информации о его персональных данных и об обработке этих данных. Работник может получить копию любой записи, содержащей его персональные данные, за исключением случаев, предусмотренных федеральным законом.</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Работник может требовать исключить или исправить свои неверные или неполные персональные данные, а также данные, обработанные с нарушением требований ТК РФ, ФЗ «О персональных данных» или иного федерального закона. При отказе Оператора исключить или исправить персональные данные работника он может заявить в письменной форме о своем несогласии и обосновать такое несогласие. Работник может дополнить персональные данные оценочного характера заявлением, выражающим его собственную точку зрения.</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Работник может требовать известить всех лиц, которым ранее были сообщены его неверные или неполные персональные данные, обо всех произведенных в них исключениях, исправлениях или дополнениях.</w:t>
      </w:r>
    </w:p>
    <w:p w:rsidR="00BD4506" w:rsidRPr="00D21FD3" w:rsidRDefault="00BD4506" w:rsidP="00D21FD3">
      <w:pPr>
        <w:spacing w:before="240"/>
        <w:ind w:firstLine="709"/>
        <w:jc w:val="both"/>
        <w:rPr>
          <w:rFonts w:ascii="Times New Roman" w:hAnsi="Times New Roman" w:cs="Times New Roman"/>
          <w:lang w:eastAsia="ru-RU"/>
        </w:rPr>
      </w:pPr>
      <w:r w:rsidRPr="00D21FD3">
        <w:rPr>
          <w:rFonts w:ascii="Times New Roman" w:hAnsi="Times New Roman" w:cs="Times New Roman"/>
          <w:lang w:eastAsia="ru-RU"/>
        </w:rPr>
        <w:t>Работник может обжаловать в суд любые неправомерные действия или бездействие Оператора при обработке и защите его персональных данных.</w:t>
      </w:r>
    </w:p>
    <w:p w:rsidR="005C1E11" w:rsidRPr="00D21FD3" w:rsidRDefault="005C1E11" w:rsidP="00D21FD3">
      <w:pPr>
        <w:ind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Цели обработки персональных данных</w:t>
      </w:r>
      <w:r w:rsidR="00D21FD3">
        <w:rPr>
          <w:rFonts w:ascii="Times New Roman" w:eastAsia="Times New Roman" w:hAnsi="Times New Roman" w:cs="Times New Roman"/>
          <w:color w:val="000000" w:themeColor="text1"/>
          <w:lang w:eastAsia="ru-RU"/>
        </w:rPr>
        <w:t xml:space="preserve"> </w:t>
      </w:r>
      <w:r w:rsidRPr="00D21FD3">
        <w:rPr>
          <w:rFonts w:ascii="Times New Roman" w:eastAsia="Times New Roman" w:hAnsi="Times New Roman" w:cs="Times New Roman"/>
          <w:color w:val="000000" w:themeColor="text1"/>
          <w:lang w:eastAsia="ru-RU"/>
        </w:rPr>
        <w:t xml:space="preserve">ОГБУ </w:t>
      </w:r>
      <w:r w:rsidR="00D21FD3">
        <w:rPr>
          <w:rFonts w:ascii="Times New Roman" w:eastAsia="Times New Roman" w:hAnsi="Times New Roman" w:cs="Times New Roman"/>
          <w:color w:val="000000" w:themeColor="text1"/>
          <w:lang w:eastAsia="ru-RU"/>
        </w:rPr>
        <w:t>«</w:t>
      </w:r>
      <w:r w:rsidRPr="00D21FD3">
        <w:rPr>
          <w:rFonts w:ascii="Times New Roman" w:eastAsia="Times New Roman" w:hAnsi="Times New Roman" w:cs="Times New Roman"/>
          <w:color w:val="000000" w:themeColor="text1"/>
          <w:lang w:eastAsia="ru-RU"/>
        </w:rPr>
        <w:t>П</w:t>
      </w:r>
      <w:r w:rsidR="00D21FD3">
        <w:rPr>
          <w:rFonts w:ascii="Times New Roman" w:eastAsia="Times New Roman" w:hAnsi="Times New Roman" w:cs="Times New Roman"/>
          <w:color w:val="000000" w:themeColor="text1"/>
          <w:lang w:eastAsia="ru-RU"/>
        </w:rPr>
        <w:t>ыщугский</w:t>
      </w:r>
      <w:r w:rsidRPr="00D21FD3">
        <w:rPr>
          <w:rFonts w:ascii="Times New Roman" w:eastAsia="Times New Roman" w:hAnsi="Times New Roman" w:cs="Times New Roman"/>
          <w:color w:val="000000" w:themeColor="text1"/>
          <w:lang w:eastAsia="ru-RU"/>
        </w:rPr>
        <w:t xml:space="preserve"> КЦСОН</w:t>
      </w:r>
      <w:r w:rsidR="00D21FD3">
        <w:rPr>
          <w:rFonts w:ascii="Times New Roman" w:eastAsia="Times New Roman" w:hAnsi="Times New Roman" w:cs="Times New Roman"/>
          <w:color w:val="000000" w:themeColor="text1"/>
          <w:lang w:eastAsia="ru-RU"/>
        </w:rPr>
        <w:t>»</w:t>
      </w:r>
      <w:r w:rsidRPr="00D21FD3">
        <w:rPr>
          <w:rFonts w:ascii="Times New Roman" w:eastAsia="Times New Roman" w:hAnsi="Times New Roman" w:cs="Times New Roman"/>
          <w:color w:val="000000" w:themeColor="text1"/>
          <w:lang w:eastAsia="ru-RU"/>
        </w:rPr>
        <w:t>, которые относятся к трудовому законодательству:</w:t>
      </w:r>
    </w:p>
    <w:p w:rsidR="00BD4506" w:rsidRPr="00D21FD3" w:rsidRDefault="00BD4506" w:rsidP="00D21FD3">
      <w:pPr>
        <w:pStyle w:val="a8"/>
        <w:numPr>
          <w:ilvl w:val="0"/>
          <w:numId w:val="4"/>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Соблюдение трудового законодательства и иных актов, содержащих нормы трудового права, включая учет труда и его оплаты, принятие управленческих и кадровых решений в отношении сотрудников и руководителя;</w:t>
      </w:r>
    </w:p>
    <w:p w:rsidR="00BD4506" w:rsidRPr="00D21FD3" w:rsidRDefault="00BD4506" w:rsidP="00D21FD3">
      <w:pPr>
        <w:pStyle w:val="a8"/>
        <w:numPr>
          <w:ilvl w:val="0"/>
          <w:numId w:val="4"/>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Ведение бухгалтерского учета, осуществление расчета и выплаты сотрудникам и руководителю причитающейся им заработной платы, компенсаций и премий, осуществление пенсионных и налоговых отчислений;</w:t>
      </w:r>
    </w:p>
    <w:p w:rsidR="00BD4506" w:rsidRPr="00D21FD3" w:rsidRDefault="00BD4506" w:rsidP="00D21FD3">
      <w:pPr>
        <w:pStyle w:val="a8"/>
        <w:numPr>
          <w:ilvl w:val="0"/>
          <w:numId w:val="4"/>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lastRenderedPageBreak/>
        <w:t>Осуществление расследования и учета несчастных случаев, происшедших с сотрудниками и иными лицами при исполнении ими своих трудовых функций, а также в иных случаях, предусмотренных трудовым законодательством и иные цели.</w:t>
      </w:r>
    </w:p>
    <w:p w:rsidR="00BD4506" w:rsidRPr="00D21FD3" w:rsidRDefault="00BD4506" w:rsidP="00D21FD3">
      <w:pPr>
        <w:ind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 xml:space="preserve">Вид деятельности </w:t>
      </w:r>
      <w:r w:rsidR="00D21FD3">
        <w:rPr>
          <w:rFonts w:ascii="Times New Roman" w:eastAsia="Times New Roman" w:hAnsi="Times New Roman" w:cs="Times New Roman"/>
          <w:color w:val="000000" w:themeColor="text1"/>
          <w:lang w:eastAsia="ru-RU"/>
        </w:rPr>
        <w:t>ОГБУ «</w:t>
      </w:r>
      <w:r w:rsidRPr="00D21FD3">
        <w:rPr>
          <w:rFonts w:ascii="Times New Roman" w:eastAsia="Times New Roman" w:hAnsi="Times New Roman" w:cs="Times New Roman"/>
          <w:color w:val="000000" w:themeColor="text1"/>
          <w:lang w:eastAsia="ru-RU"/>
        </w:rPr>
        <w:t>П</w:t>
      </w:r>
      <w:r w:rsidR="00D21FD3">
        <w:rPr>
          <w:rFonts w:ascii="Times New Roman" w:eastAsia="Times New Roman" w:hAnsi="Times New Roman" w:cs="Times New Roman"/>
          <w:color w:val="000000" w:themeColor="text1"/>
          <w:lang w:eastAsia="ru-RU"/>
        </w:rPr>
        <w:t>ыщугский</w:t>
      </w:r>
      <w:r w:rsidRPr="00D21FD3">
        <w:rPr>
          <w:rFonts w:ascii="Times New Roman" w:eastAsia="Times New Roman" w:hAnsi="Times New Roman" w:cs="Times New Roman"/>
          <w:color w:val="000000" w:themeColor="text1"/>
          <w:lang w:eastAsia="ru-RU"/>
        </w:rPr>
        <w:t xml:space="preserve"> КЦСОН</w:t>
      </w:r>
      <w:r w:rsidR="00D21FD3">
        <w:rPr>
          <w:rFonts w:ascii="Times New Roman" w:eastAsia="Times New Roman" w:hAnsi="Times New Roman" w:cs="Times New Roman"/>
          <w:color w:val="000000" w:themeColor="text1"/>
          <w:lang w:eastAsia="ru-RU"/>
        </w:rPr>
        <w:t>»</w:t>
      </w:r>
      <w:r w:rsidRPr="00D21FD3">
        <w:rPr>
          <w:rFonts w:ascii="Times New Roman" w:eastAsia="Times New Roman" w:hAnsi="Times New Roman" w:cs="Times New Roman"/>
          <w:color w:val="000000" w:themeColor="text1"/>
          <w:lang w:eastAsia="ru-RU"/>
        </w:rPr>
        <w:t xml:space="preserve"> предполагает обязательства по сбору, обработке, систематизации и хранении информации по физическим лицам с целями, которые не относятся к трудовому законодательству, включая осуществление хозяйственной деятельности, предусмотренной учредительными документами </w:t>
      </w:r>
      <w:r w:rsidR="00D21FD3">
        <w:rPr>
          <w:rFonts w:ascii="Times New Roman" w:eastAsia="Times New Roman" w:hAnsi="Times New Roman" w:cs="Times New Roman"/>
          <w:color w:val="000000" w:themeColor="text1"/>
          <w:lang w:eastAsia="ru-RU"/>
        </w:rPr>
        <w:t>ОГБУ «</w:t>
      </w:r>
      <w:r w:rsidRPr="00D21FD3">
        <w:rPr>
          <w:rFonts w:ascii="Times New Roman" w:eastAsia="Times New Roman" w:hAnsi="Times New Roman" w:cs="Times New Roman"/>
          <w:color w:val="000000" w:themeColor="text1"/>
          <w:lang w:eastAsia="ru-RU"/>
        </w:rPr>
        <w:t>П</w:t>
      </w:r>
      <w:r w:rsidR="00D21FD3">
        <w:rPr>
          <w:rFonts w:ascii="Times New Roman" w:eastAsia="Times New Roman" w:hAnsi="Times New Roman" w:cs="Times New Roman"/>
          <w:color w:val="000000" w:themeColor="text1"/>
          <w:lang w:eastAsia="ru-RU"/>
        </w:rPr>
        <w:t>ыщугский</w:t>
      </w:r>
      <w:r w:rsidRPr="00D21FD3">
        <w:rPr>
          <w:rFonts w:ascii="Times New Roman" w:eastAsia="Times New Roman" w:hAnsi="Times New Roman" w:cs="Times New Roman"/>
          <w:color w:val="000000" w:themeColor="text1"/>
          <w:lang w:eastAsia="ru-RU"/>
        </w:rPr>
        <w:t xml:space="preserve"> КЦСОН</w:t>
      </w:r>
      <w:r w:rsidR="00D21FD3">
        <w:rPr>
          <w:rFonts w:ascii="Times New Roman" w:eastAsia="Times New Roman" w:hAnsi="Times New Roman" w:cs="Times New Roman"/>
          <w:color w:val="000000" w:themeColor="text1"/>
          <w:lang w:eastAsia="ru-RU"/>
        </w:rPr>
        <w:t>»</w:t>
      </w:r>
      <w:r w:rsidRPr="00D21FD3">
        <w:rPr>
          <w:rFonts w:ascii="Times New Roman" w:eastAsia="Times New Roman" w:hAnsi="Times New Roman" w:cs="Times New Roman"/>
          <w:color w:val="000000" w:themeColor="text1"/>
          <w:lang w:eastAsia="ru-RU"/>
        </w:rPr>
        <w:t xml:space="preserve">, а именно: </w:t>
      </w:r>
    </w:p>
    <w:p w:rsidR="00BD4506" w:rsidRPr="00D21FD3" w:rsidRDefault="00BD4506"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 xml:space="preserve">поставка товаров, выполнение работ и оказание услуг, в пользу ОГБУ "ПЫЩУГСКИЙ КЦСОН" со стороны контрагентов (поставщиков), а также осуществление процедур закупок у указанных контрагентов и ведение деловых переговоров с указанными контрагентами; </w:t>
      </w:r>
    </w:p>
    <w:p w:rsidR="00BD4506" w:rsidRPr="00D21FD3" w:rsidRDefault="00BD4506"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 xml:space="preserve">осуществление взаимных расчетов с контрагентами (клиентами, агентами, партнерами, подрядчиками, поставщиками); </w:t>
      </w:r>
    </w:p>
    <w:p w:rsidR="00BD4506" w:rsidRPr="00D21FD3" w:rsidRDefault="00BD4506"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 xml:space="preserve">рассмотрение и учет обращений (запросов, предложений, комментариев, претензий, благодарностей), поступающих от контрагентов (клиентов) и иных лиц, а также осуществление информационного обслуживания указанных лиц; </w:t>
      </w:r>
    </w:p>
    <w:p w:rsidR="00BD4506" w:rsidRPr="00D21FD3" w:rsidRDefault="00BD4506"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 xml:space="preserve">предложение своих услуг действительным и потенциальным контрагентам (клиентам), а также участие в процедурах закупок указанных лиц и ведение деловых переговоров с указанными лицами; принятие мер должной осмотрительности при взаимодействии с действительными и потенциальными контрагентами (агентами, партнерами, подрядчиками, поставщиками), включающее в себя оценку соответствующих юридических, финансовых, репутационных и иных рисков; </w:t>
      </w:r>
    </w:p>
    <w:p w:rsidR="00BD4506" w:rsidRPr="00D21FD3" w:rsidRDefault="00BD4506"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 xml:space="preserve">оформление доверенностей в рамках наделения сотрудников и иных лиц специальными полномочиями для выполнения возложенных на них трудовых функций и (или) представления интересов ОГБУ "ПЫЩУГСКИЙ КЦСОН"; </w:t>
      </w:r>
    </w:p>
    <w:p w:rsidR="00BD4506" w:rsidRPr="00D21FD3" w:rsidRDefault="00BD4506"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 xml:space="preserve">участие в гражданском, арбитражном, уголовном, административном процессах, а также исполнение судебных актов; соблюдение трудового законодательства и иных актов, содержащих нормы трудового права, включая учет труда и его оплаты, принятие управленческих и кадровых решений в отношении сотрудников, контроль над трудовой дисциплиной; </w:t>
      </w:r>
    </w:p>
    <w:p w:rsidR="00BD4506" w:rsidRPr="00D21FD3" w:rsidRDefault="00BD4506"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 xml:space="preserve">организация обучения, инструктажа, проверки знаний сотрудников и иных лиц по охране труда и технике безопасности, а также проведение специальной оценки условий труда; </w:t>
      </w:r>
    </w:p>
    <w:p w:rsidR="00BD4506" w:rsidRPr="00D21FD3" w:rsidRDefault="00BD4506"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 xml:space="preserve">осуществление надлежащего учета, хранения и уничтожения по истечении сроков хранения отдельных категорий материальных носителей информации; </w:t>
      </w:r>
    </w:p>
    <w:p w:rsidR="00CE7AE2" w:rsidRPr="00D21FD3" w:rsidRDefault="00BD4506"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 xml:space="preserve">связь с субъектами ПДн по вопросам, относящимся к предметам деятельности, а также взаимодействие с должностными/физическими лицами, представляющими юридические лица и индивидуальных предпринимателей, по вопросам сотрудничества с </w:t>
      </w:r>
      <w:r w:rsidR="00D21FD3">
        <w:rPr>
          <w:rFonts w:ascii="Times New Roman" w:eastAsia="Times New Roman" w:hAnsi="Times New Roman" w:cs="Times New Roman"/>
          <w:color w:val="000000" w:themeColor="text1"/>
          <w:lang w:eastAsia="ru-RU"/>
        </w:rPr>
        <w:t>ОГБУ «</w:t>
      </w:r>
      <w:r w:rsidRPr="00D21FD3">
        <w:rPr>
          <w:rFonts w:ascii="Times New Roman" w:eastAsia="Times New Roman" w:hAnsi="Times New Roman" w:cs="Times New Roman"/>
          <w:color w:val="000000" w:themeColor="text1"/>
          <w:lang w:eastAsia="ru-RU"/>
        </w:rPr>
        <w:t>П</w:t>
      </w:r>
      <w:r w:rsidR="00D21FD3">
        <w:rPr>
          <w:rFonts w:ascii="Times New Roman" w:eastAsia="Times New Roman" w:hAnsi="Times New Roman" w:cs="Times New Roman"/>
          <w:color w:val="000000" w:themeColor="text1"/>
          <w:lang w:eastAsia="ru-RU"/>
        </w:rPr>
        <w:t>ыщугский</w:t>
      </w:r>
      <w:r w:rsidRPr="00D21FD3">
        <w:rPr>
          <w:rFonts w:ascii="Times New Roman" w:eastAsia="Times New Roman" w:hAnsi="Times New Roman" w:cs="Times New Roman"/>
          <w:color w:val="000000" w:themeColor="text1"/>
          <w:lang w:eastAsia="ru-RU"/>
        </w:rPr>
        <w:t xml:space="preserve"> КЦСОН</w:t>
      </w:r>
      <w:r w:rsidR="00D21FD3">
        <w:rPr>
          <w:rFonts w:ascii="Times New Roman" w:eastAsia="Times New Roman" w:hAnsi="Times New Roman" w:cs="Times New Roman"/>
          <w:color w:val="000000" w:themeColor="text1"/>
          <w:lang w:eastAsia="ru-RU"/>
        </w:rPr>
        <w:t>»</w:t>
      </w:r>
      <w:r w:rsidRPr="00D21FD3">
        <w:rPr>
          <w:rFonts w:ascii="Times New Roman" w:eastAsia="Times New Roman" w:hAnsi="Times New Roman" w:cs="Times New Roman"/>
          <w:color w:val="000000" w:themeColor="text1"/>
          <w:lang w:eastAsia="ru-RU"/>
        </w:rPr>
        <w:t>; организация и (или) осуществление  обучения, повышения квалификации и проверки знаний для своих сотрудников;</w:t>
      </w:r>
      <w:r w:rsidR="00D21FD3">
        <w:rPr>
          <w:rFonts w:ascii="Times New Roman" w:eastAsia="Times New Roman" w:hAnsi="Times New Roman" w:cs="Times New Roman"/>
          <w:color w:val="000000" w:themeColor="text1"/>
          <w:lang w:eastAsia="ru-RU"/>
        </w:rPr>
        <w:t xml:space="preserve"> </w:t>
      </w:r>
      <w:r w:rsidRPr="00D21FD3">
        <w:rPr>
          <w:rFonts w:ascii="Times New Roman" w:eastAsia="Times New Roman" w:hAnsi="Times New Roman" w:cs="Times New Roman"/>
          <w:color w:val="000000" w:themeColor="text1"/>
          <w:lang w:eastAsia="ru-RU"/>
        </w:rPr>
        <w:t>осуществление аттестации сотрудников посредством оценки их деловых и личностных качеств, а также результатов их труда;</w:t>
      </w:r>
      <w:r w:rsidR="00D21FD3">
        <w:rPr>
          <w:rFonts w:ascii="Times New Roman" w:eastAsia="Times New Roman" w:hAnsi="Times New Roman" w:cs="Times New Roman"/>
          <w:color w:val="000000" w:themeColor="text1"/>
          <w:lang w:eastAsia="ru-RU"/>
        </w:rPr>
        <w:t xml:space="preserve"> </w:t>
      </w:r>
      <w:r w:rsidRPr="00D21FD3">
        <w:rPr>
          <w:rFonts w:ascii="Times New Roman" w:eastAsia="Times New Roman" w:hAnsi="Times New Roman" w:cs="Times New Roman"/>
          <w:color w:val="000000" w:themeColor="text1"/>
          <w:lang w:eastAsia="ru-RU"/>
        </w:rPr>
        <w:t>предоставление дополнительных социальных льгот сотрудникам, членам их семей и иным родственникам в виде предоставления бесплатного питания, организации доставки к месту работы и обратно, выплаты материальной помощи и иных компенсаций в случаях, опред</w:t>
      </w:r>
      <w:r w:rsidR="00D21FD3">
        <w:rPr>
          <w:rFonts w:ascii="Times New Roman" w:eastAsia="Times New Roman" w:hAnsi="Times New Roman" w:cs="Times New Roman"/>
          <w:color w:val="000000" w:themeColor="text1"/>
          <w:lang w:eastAsia="ru-RU"/>
        </w:rPr>
        <w:t>еленных локальными актами ОГБУ «</w:t>
      </w:r>
      <w:r w:rsidRPr="00D21FD3">
        <w:rPr>
          <w:rFonts w:ascii="Times New Roman" w:eastAsia="Times New Roman" w:hAnsi="Times New Roman" w:cs="Times New Roman"/>
          <w:color w:val="000000" w:themeColor="text1"/>
          <w:lang w:eastAsia="ru-RU"/>
        </w:rPr>
        <w:t>П</w:t>
      </w:r>
      <w:r w:rsidR="00D21FD3">
        <w:rPr>
          <w:rFonts w:ascii="Times New Roman" w:eastAsia="Times New Roman" w:hAnsi="Times New Roman" w:cs="Times New Roman"/>
          <w:color w:val="000000" w:themeColor="text1"/>
          <w:lang w:eastAsia="ru-RU"/>
        </w:rPr>
        <w:t>ыщугский</w:t>
      </w:r>
      <w:r w:rsidRPr="00D21FD3">
        <w:rPr>
          <w:rFonts w:ascii="Times New Roman" w:eastAsia="Times New Roman" w:hAnsi="Times New Roman" w:cs="Times New Roman"/>
          <w:color w:val="000000" w:themeColor="text1"/>
          <w:lang w:eastAsia="ru-RU"/>
        </w:rPr>
        <w:t xml:space="preserve"> КЦСОН</w:t>
      </w:r>
      <w:r w:rsidR="00D21FD3">
        <w:rPr>
          <w:rFonts w:ascii="Times New Roman" w:eastAsia="Times New Roman" w:hAnsi="Times New Roman" w:cs="Times New Roman"/>
          <w:color w:val="000000" w:themeColor="text1"/>
          <w:lang w:eastAsia="ru-RU"/>
        </w:rPr>
        <w:t>»</w:t>
      </w:r>
      <w:r w:rsidRPr="00D21FD3">
        <w:rPr>
          <w:rFonts w:ascii="Times New Roman" w:eastAsia="Times New Roman" w:hAnsi="Times New Roman" w:cs="Times New Roman"/>
          <w:color w:val="000000" w:themeColor="text1"/>
          <w:lang w:eastAsia="ru-RU"/>
        </w:rPr>
        <w:t>;</w:t>
      </w:r>
      <w:r w:rsidR="00D21FD3">
        <w:rPr>
          <w:rFonts w:ascii="Times New Roman" w:eastAsia="Times New Roman" w:hAnsi="Times New Roman" w:cs="Times New Roman"/>
          <w:color w:val="000000" w:themeColor="text1"/>
          <w:lang w:eastAsia="ru-RU"/>
        </w:rPr>
        <w:t xml:space="preserve"> </w:t>
      </w:r>
      <w:r w:rsidRPr="00D21FD3">
        <w:rPr>
          <w:rFonts w:ascii="Times New Roman" w:eastAsia="Times New Roman" w:hAnsi="Times New Roman" w:cs="Times New Roman"/>
          <w:color w:val="000000" w:themeColor="text1"/>
          <w:lang w:eastAsia="ru-RU"/>
        </w:rPr>
        <w:t>выявление нарушений состояния здоровья и медицинских противопоказаний к работе у сотрудников (включая организацию проведения медицинских осмотров и организацию медицинского наркологического освидетельствования на состояние опьянения);</w:t>
      </w:r>
      <w:r w:rsidR="00D21FD3">
        <w:rPr>
          <w:rFonts w:ascii="Times New Roman" w:eastAsia="Times New Roman" w:hAnsi="Times New Roman" w:cs="Times New Roman"/>
          <w:color w:val="000000" w:themeColor="text1"/>
          <w:lang w:eastAsia="ru-RU"/>
        </w:rPr>
        <w:t xml:space="preserve"> </w:t>
      </w:r>
      <w:r w:rsidRPr="00D21FD3">
        <w:rPr>
          <w:rFonts w:ascii="Times New Roman" w:eastAsia="Times New Roman" w:hAnsi="Times New Roman" w:cs="Times New Roman"/>
          <w:color w:val="000000" w:themeColor="text1"/>
          <w:lang w:eastAsia="ru-RU"/>
        </w:rPr>
        <w:t>организация оформления зарплатных карт для сотрудников;</w:t>
      </w:r>
      <w:r w:rsidR="00D21FD3">
        <w:rPr>
          <w:rFonts w:ascii="Times New Roman" w:eastAsia="Times New Roman" w:hAnsi="Times New Roman" w:cs="Times New Roman"/>
          <w:color w:val="000000" w:themeColor="text1"/>
          <w:lang w:eastAsia="ru-RU"/>
        </w:rPr>
        <w:t xml:space="preserve"> </w:t>
      </w:r>
      <w:r w:rsidRPr="00D21FD3">
        <w:rPr>
          <w:rFonts w:ascii="Times New Roman" w:eastAsia="Times New Roman" w:hAnsi="Times New Roman" w:cs="Times New Roman"/>
          <w:color w:val="000000" w:themeColor="text1"/>
          <w:lang w:eastAsia="ru-RU"/>
        </w:rPr>
        <w:t>публикация данных сотрудников на сайте организации, внутренних справочниках;</w:t>
      </w:r>
      <w:r w:rsidR="00D21FD3">
        <w:rPr>
          <w:rFonts w:ascii="Times New Roman" w:eastAsia="Times New Roman" w:hAnsi="Times New Roman" w:cs="Times New Roman"/>
          <w:color w:val="000000" w:themeColor="text1"/>
          <w:lang w:eastAsia="ru-RU"/>
        </w:rPr>
        <w:t xml:space="preserve"> </w:t>
      </w:r>
      <w:r w:rsidRPr="00D21FD3">
        <w:rPr>
          <w:rFonts w:ascii="Times New Roman" w:eastAsia="Times New Roman" w:hAnsi="Times New Roman" w:cs="Times New Roman"/>
          <w:color w:val="000000" w:themeColor="text1"/>
          <w:lang w:eastAsia="ru-RU"/>
        </w:rPr>
        <w:t>замещение вакантных должностей соискателями, наиболее полно соо</w:t>
      </w:r>
      <w:r w:rsidR="00D21FD3">
        <w:rPr>
          <w:rFonts w:ascii="Times New Roman" w:eastAsia="Times New Roman" w:hAnsi="Times New Roman" w:cs="Times New Roman"/>
          <w:color w:val="000000" w:themeColor="text1"/>
          <w:lang w:eastAsia="ru-RU"/>
        </w:rPr>
        <w:t>тветствующими требованиям ОГБУ «</w:t>
      </w:r>
      <w:r w:rsidRPr="00D21FD3">
        <w:rPr>
          <w:rFonts w:ascii="Times New Roman" w:eastAsia="Times New Roman" w:hAnsi="Times New Roman" w:cs="Times New Roman"/>
          <w:color w:val="000000" w:themeColor="text1"/>
          <w:lang w:eastAsia="ru-RU"/>
        </w:rPr>
        <w:t>П</w:t>
      </w:r>
      <w:r w:rsidR="00D21FD3">
        <w:rPr>
          <w:rFonts w:ascii="Times New Roman" w:eastAsia="Times New Roman" w:hAnsi="Times New Roman" w:cs="Times New Roman"/>
          <w:color w:val="000000" w:themeColor="text1"/>
          <w:lang w:eastAsia="ru-RU"/>
        </w:rPr>
        <w:t>ыщугский</w:t>
      </w:r>
      <w:r w:rsidRPr="00D21FD3">
        <w:rPr>
          <w:rFonts w:ascii="Times New Roman" w:eastAsia="Times New Roman" w:hAnsi="Times New Roman" w:cs="Times New Roman"/>
          <w:color w:val="000000" w:themeColor="text1"/>
          <w:lang w:eastAsia="ru-RU"/>
        </w:rPr>
        <w:t xml:space="preserve"> КЦСОН</w:t>
      </w:r>
      <w:r w:rsidR="00D21FD3">
        <w:rPr>
          <w:rFonts w:ascii="Times New Roman" w:eastAsia="Times New Roman" w:hAnsi="Times New Roman" w:cs="Times New Roman"/>
          <w:color w:val="000000" w:themeColor="text1"/>
          <w:lang w:eastAsia="ru-RU"/>
        </w:rPr>
        <w:t>»</w:t>
      </w:r>
      <w:r w:rsidRPr="00D21FD3">
        <w:rPr>
          <w:rFonts w:ascii="Times New Roman" w:eastAsia="Times New Roman" w:hAnsi="Times New Roman" w:cs="Times New Roman"/>
          <w:color w:val="000000" w:themeColor="text1"/>
          <w:lang w:eastAsia="ru-RU"/>
        </w:rPr>
        <w:t>;</w:t>
      </w:r>
      <w:r w:rsidR="00D21FD3">
        <w:rPr>
          <w:rFonts w:ascii="Times New Roman" w:eastAsia="Times New Roman" w:hAnsi="Times New Roman" w:cs="Times New Roman"/>
          <w:color w:val="000000" w:themeColor="text1"/>
          <w:lang w:eastAsia="ru-RU"/>
        </w:rPr>
        <w:t xml:space="preserve"> ведение кадрового резерва.</w:t>
      </w:r>
    </w:p>
    <w:p w:rsidR="006F5C9A" w:rsidRPr="00D21FD3" w:rsidRDefault="006F5C9A" w:rsidP="00D21FD3">
      <w:pPr>
        <w:ind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lastRenderedPageBreak/>
        <w:t>Обработка персональных данных осуществляется на основе общих принципов:</w:t>
      </w:r>
    </w:p>
    <w:p w:rsidR="006F5C9A" w:rsidRPr="00D21FD3" w:rsidRDefault="006F5C9A"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законности заранее определенных конкретных целей и способов обработки персональных данных;</w:t>
      </w:r>
    </w:p>
    <w:p w:rsidR="006F5C9A" w:rsidRPr="00D21FD3" w:rsidRDefault="006F5C9A"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обеспечения надлежащей защиты персональных данных;</w:t>
      </w:r>
    </w:p>
    <w:p w:rsidR="006F5C9A" w:rsidRPr="00D21FD3" w:rsidRDefault="006F5C9A"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соответствия целей обработки персональных целям, заранее определенным и заявленным при сборе персональных данных;</w:t>
      </w:r>
    </w:p>
    <w:p w:rsidR="006F5C9A" w:rsidRPr="00D21FD3" w:rsidRDefault="006F5C9A"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соответствия объема, характера и способов обработки персональных данных целям обработки персональных данных;</w:t>
      </w:r>
    </w:p>
    <w:p w:rsidR="006F5C9A" w:rsidRPr="00D21FD3" w:rsidRDefault="006F5C9A"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6F5C9A" w:rsidRPr="00D21FD3" w:rsidRDefault="006F5C9A"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хранения персональных данных осуществляется в форме, позволяющей определить Субъекта персональных данных, не дольше, чем того требуют цели обработки;</w:t>
      </w:r>
    </w:p>
    <w:p w:rsidR="006F5C9A" w:rsidRPr="00D21FD3" w:rsidRDefault="006F5C9A"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уничтожения персональных данных по достижении целей обработки, если срок хранения персональных данных не установлен законодательством РФ:</w:t>
      </w:r>
    </w:p>
    <w:p w:rsidR="006F5C9A" w:rsidRPr="00D21FD3" w:rsidRDefault="006F5C9A" w:rsidP="00D21FD3">
      <w:pPr>
        <w:pStyle w:val="a8"/>
        <w:numPr>
          <w:ilvl w:val="0"/>
          <w:numId w:val="5"/>
        </w:numPr>
        <w:ind w:left="0" w:firstLine="709"/>
        <w:jc w:val="both"/>
        <w:rPr>
          <w:rFonts w:ascii="Times New Roman" w:eastAsia="Times New Roman" w:hAnsi="Times New Roman" w:cs="Times New Roman"/>
          <w:color w:val="000000" w:themeColor="text1"/>
          <w:lang w:eastAsia="ru-RU"/>
        </w:rPr>
      </w:pPr>
      <w:r w:rsidRPr="00D21FD3">
        <w:rPr>
          <w:rFonts w:ascii="Times New Roman" w:eastAsia="Times New Roman" w:hAnsi="Times New Roman" w:cs="Times New Roman"/>
          <w:color w:val="000000" w:themeColor="text1"/>
          <w:lang w:eastAsia="ru-RU"/>
        </w:rPr>
        <w:t>обеспечения конфиденциальности и безопасности обрабатываемых персональных данных.</w:t>
      </w:r>
    </w:p>
    <w:p w:rsidR="00CA40B8" w:rsidRPr="00D21FD3" w:rsidRDefault="00CA40B8" w:rsidP="00D21FD3">
      <w:pPr>
        <w:pStyle w:val="a8"/>
        <w:ind w:left="0" w:firstLine="709"/>
        <w:jc w:val="both"/>
        <w:rPr>
          <w:rFonts w:ascii="Times New Roman" w:eastAsia="Times New Roman" w:hAnsi="Times New Roman" w:cs="Times New Roman"/>
          <w:color w:val="000000" w:themeColor="text1"/>
          <w:lang w:eastAsia="ru-RU"/>
        </w:rPr>
      </w:pPr>
    </w:p>
    <w:p w:rsidR="00E54944" w:rsidRDefault="006F5C9A" w:rsidP="00D21FD3">
      <w:pPr>
        <w:pStyle w:val="a8"/>
        <w:numPr>
          <w:ilvl w:val="0"/>
          <w:numId w:val="1"/>
        </w:numPr>
        <w:jc w:val="center"/>
        <w:rPr>
          <w:rFonts w:ascii="Times New Roman" w:eastAsia="Times New Roman" w:hAnsi="Times New Roman" w:cs="Times New Roman"/>
          <w:b/>
          <w:bCs/>
          <w:color w:val="000000" w:themeColor="text1"/>
          <w:lang w:eastAsia="ru-RU"/>
        </w:rPr>
      </w:pPr>
      <w:r w:rsidRPr="00D21FD3">
        <w:rPr>
          <w:rFonts w:ascii="Times New Roman" w:eastAsia="Times New Roman" w:hAnsi="Times New Roman" w:cs="Times New Roman"/>
          <w:b/>
          <w:bCs/>
          <w:color w:val="000000" w:themeColor="text1"/>
          <w:lang w:eastAsia="ru-RU"/>
        </w:rPr>
        <w:t xml:space="preserve">Перечень субъектов, персональные данные которых обрабатываются </w:t>
      </w:r>
    </w:p>
    <w:p w:rsidR="006F5C9A" w:rsidRPr="00D21FD3" w:rsidRDefault="006F5C9A" w:rsidP="00E54944">
      <w:pPr>
        <w:pStyle w:val="a8"/>
        <w:ind w:left="360"/>
        <w:jc w:val="center"/>
        <w:rPr>
          <w:rFonts w:ascii="Times New Roman" w:eastAsia="Times New Roman" w:hAnsi="Times New Roman" w:cs="Times New Roman"/>
          <w:b/>
          <w:bCs/>
          <w:color w:val="000000" w:themeColor="text1"/>
          <w:lang w:eastAsia="ru-RU"/>
        </w:rPr>
      </w:pPr>
      <w:r w:rsidRPr="00D21FD3">
        <w:rPr>
          <w:rFonts w:ascii="Times New Roman" w:eastAsia="Times New Roman" w:hAnsi="Times New Roman" w:cs="Times New Roman"/>
          <w:b/>
          <w:bCs/>
          <w:color w:val="000000" w:themeColor="text1"/>
          <w:lang w:eastAsia="ru-RU"/>
        </w:rPr>
        <w:t xml:space="preserve">в </w:t>
      </w:r>
      <w:r w:rsidR="00E54944">
        <w:rPr>
          <w:rFonts w:ascii="Times New Roman" w:eastAsia="Times New Roman" w:hAnsi="Times New Roman" w:cs="Times New Roman"/>
          <w:b/>
          <w:bCs/>
          <w:color w:val="000000" w:themeColor="text1"/>
          <w:lang w:eastAsia="ru-RU"/>
        </w:rPr>
        <w:t>ОГБУ «</w:t>
      </w:r>
      <w:r w:rsidRPr="00D21FD3">
        <w:rPr>
          <w:rFonts w:ascii="Times New Roman" w:eastAsia="Times New Roman" w:hAnsi="Times New Roman" w:cs="Times New Roman"/>
          <w:b/>
          <w:bCs/>
          <w:color w:val="000000" w:themeColor="text1"/>
          <w:lang w:eastAsia="ru-RU"/>
        </w:rPr>
        <w:t>П</w:t>
      </w:r>
      <w:r w:rsidR="00E54944">
        <w:rPr>
          <w:rFonts w:ascii="Times New Roman" w:eastAsia="Times New Roman" w:hAnsi="Times New Roman" w:cs="Times New Roman"/>
          <w:b/>
          <w:bCs/>
          <w:color w:val="000000" w:themeColor="text1"/>
          <w:lang w:eastAsia="ru-RU"/>
        </w:rPr>
        <w:t>ыщугский</w:t>
      </w:r>
      <w:r w:rsidRPr="00D21FD3">
        <w:rPr>
          <w:rFonts w:ascii="Times New Roman" w:eastAsia="Times New Roman" w:hAnsi="Times New Roman" w:cs="Times New Roman"/>
          <w:b/>
          <w:bCs/>
          <w:color w:val="000000" w:themeColor="text1"/>
          <w:lang w:eastAsia="ru-RU"/>
        </w:rPr>
        <w:t xml:space="preserve"> КЦСОН</w:t>
      </w:r>
      <w:r w:rsidR="00E54944">
        <w:rPr>
          <w:rFonts w:ascii="Times New Roman" w:eastAsia="Times New Roman" w:hAnsi="Times New Roman" w:cs="Times New Roman"/>
          <w:b/>
          <w:bCs/>
          <w:color w:val="000000" w:themeColor="text1"/>
          <w:lang w:eastAsia="ru-RU"/>
        </w:rPr>
        <w:t>»</w:t>
      </w:r>
    </w:p>
    <w:p w:rsidR="00AF3C97" w:rsidRPr="00E54944" w:rsidRDefault="00CA40B8"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 xml:space="preserve">В информационной системе ОГБУ </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П</w:t>
      </w:r>
      <w:r w:rsidR="00E54944">
        <w:rPr>
          <w:rFonts w:ascii="Times New Roman" w:eastAsia="Times New Roman" w:hAnsi="Times New Roman" w:cs="Times New Roman"/>
          <w:color w:val="000000" w:themeColor="text1"/>
          <w:lang w:eastAsia="ru-RU"/>
        </w:rPr>
        <w:t>ыщугский</w:t>
      </w:r>
      <w:r w:rsidRPr="00E54944">
        <w:rPr>
          <w:rFonts w:ascii="Times New Roman" w:eastAsia="Times New Roman" w:hAnsi="Times New Roman" w:cs="Times New Roman"/>
          <w:color w:val="000000" w:themeColor="text1"/>
          <w:lang w:eastAsia="ru-RU"/>
        </w:rPr>
        <w:t xml:space="preserve"> КЦСОН</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 xml:space="preserve"> обрабатываются персональные данные следующих категорий физических лиц:</w:t>
      </w:r>
    </w:p>
    <w:p w:rsidR="00CA40B8" w:rsidRPr="00E54944" w:rsidRDefault="00CA40B8"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физические лица, состоящие в трудовых отношениях, и их родственники;</w:t>
      </w:r>
      <w:r w:rsidR="00E54944">
        <w:rPr>
          <w:rFonts w:ascii="Times New Roman" w:eastAsia="Times New Roman" w:hAnsi="Times New Roman" w:cs="Times New Roman"/>
          <w:color w:val="000000" w:themeColor="text1"/>
          <w:lang w:eastAsia="ru-RU"/>
        </w:rPr>
        <w:t xml:space="preserve"> </w:t>
      </w:r>
      <w:r w:rsidRPr="00E54944">
        <w:rPr>
          <w:rFonts w:ascii="Times New Roman" w:eastAsia="Times New Roman" w:hAnsi="Times New Roman" w:cs="Times New Roman"/>
          <w:color w:val="000000" w:themeColor="text1"/>
          <w:lang w:eastAsia="ru-RU"/>
        </w:rPr>
        <w:t>физические лица, состоявшие в трудовых отношениях;</w:t>
      </w:r>
      <w:r w:rsidR="00E54944">
        <w:rPr>
          <w:rFonts w:ascii="Times New Roman" w:eastAsia="Times New Roman" w:hAnsi="Times New Roman" w:cs="Times New Roman"/>
          <w:color w:val="000000" w:themeColor="text1"/>
          <w:lang w:eastAsia="ru-RU"/>
        </w:rPr>
        <w:t xml:space="preserve"> </w:t>
      </w:r>
      <w:r w:rsidRPr="00E54944">
        <w:rPr>
          <w:rFonts w:ascii="Times New Roman" w:eastAsia="Times New Roman" w:hAnsi="Times New Roman" w:cs="Times New Roman"/>
          <w:color w:val="000000" w:themeColor="text1"/>
          <w:lang w:eastAsia="ru-RU"/>
        </w:rPr>
        <w:t>соискатели на замещение вакантных должностей;</w:t>
      </w:r>
      <w:r w:rsidR="00E54944">
        <w:rPr>
          <w:rFonts w:ascii="Times New Roman" w:eastAsia="Times New Roman" w:hAnsi="Times New Roman" w:cs="Times New Roman"/>
          <w:color w:val="000000" w:themeColor="text1"/>
          <w:lang w:eastAsia="ru-RU"/>
        </w:rPr>
        <w:t xml:space="preserve"> </w:t>
      </w:r>
      <w:r w:rsidRPr="00E54944">
        <w:rPr>
          <w:rFonts w:ascii="Times New Roman" w:eastAsia="Times New Roman" w:hAnsi="Times New Roman" w:cs="Times New Roman"/>
          <w:color w:val="000000" w:themeColor="text1"/>
          <w:lang w:eastAsia="ru-RU"/>
        </w:rPr>
        <w:t>Физические лица – по</w:t>
      </w:r>
      <w:r w:rsidR="00E54944">
        <w:rPr>
          <w:rFonts w:ascii="Times New Roman" w:eastAsia="Times New Roman" w:hAnsi="Times New Roman" w:cs="Times New Roman"/>
          <w:color w:val="000000" w:themeColor="text1"/>
          <w:lang w:eastAsia="ru-RU"/>
        </w:rPr>
        <w:t>лучатели услуг со стороны ОГБУ «</w:t>
      </w:r>
      <w:r w:rsidRPr="00E54944">
        <w:rPr>
          <w:rFonts w:ascii="Times New Roman" w:eastAsia="Times New Roman" w:hAnsi="Times New Roman" w:cs="Times New Roman"/>
          <w:color w:val="000000" w:themeColor="text1"/>
          <w:lang w:eastAsia="ru-RU"/>
        </w:rPr>
        <w:t>П</w:t>
      </w:r>
      <w:r w:rsidR="00E54944">
        <w:rPr>
          <w:rFonts w:ascii="Times New Roman" w:eastAsia="Times New Roman" w:hAnsi="Times New Roman" w:cs="Times New Roman"/>
          <w:color w:val="000000" w:themeColor="text1"/>
          <w:lang w:eastAsia="ru-RU"/>
        </w:rPr>
        <w:t>ыщугский</w:t>
      </w:r>
      <w:r w:rsidRPr="00E54944">
        <w:rPr>
          <w:rFonts w:ascii="Times New Roman" w:eastAsia="Times New Roman" w:hAnsi="Times New Roman" w:cs="Times New Roman"/>
          <w:color w:val="000000" w:themeColor="text1"/>
          <w:lang w:eastAsia="ru-RU"/>
        </w:rPr>
        <w:t xml:space="preserve"> КЦСОН</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 xml:space="preserve"> и их законные представители.</w:t>
      </w:r>
    </w:p>
    <w:p w:rsidR="00CA40B8" w:rsidRPr="00E54944" w:rsidRDefault="007C288D" w:rsidP="00E54944">
      <w:pPr>
        <w:pStyle w:val="a8"/>
        <w:numPr>
          <w:ilvl w:val="0"/>
          <w:numId w:val="1"/>
        </w:numPr>
        <w:jc w:val="center"/>
        <w:rPr>
          <w:rFonts w:ascii="Times New Roman" w:eastAsia="Times New Roman" w:hAnsi="Times New Roman" w:cs="Times New Roman"/>
          <w:b/>
          <w:bCs/>
          <w:color w:val="000000" w:themeColor="text1"/>
          <w:lang w:eastAsia="ru-RU"/>
        </w:rPr>
      </w:pPr>
      <w:r w:rsidRPr="00E54944">
        <w:rPr>
          <w:rFonts w:ascii="Times New Roman" w:eastAsia="Times New Roman" w:hAnsi="Times New Roman" w:cs="Times New Roman"/>
          <w:b/>
          <w:bCs/>
          <w:color w:val="000000" w:themeColor="text1"/>
          <w:lang w:eastAsia="ru-RU"/>
        </w:rPr>
        <w:t xml:space="preserve">Перечень персональных данных, обрабатываемых в </w:t>
      </w:r>
      <w:r w:rsidR="00E54944">
        <w:rPr>
          <w:rFonts w:ascii="Times New Roman" w:eastAsia="Times New Roman" w:hAnsi="Times New Roman" w:cs="Times New Roman"/>
          <w:b/>
          <w:bCs/>
          <w:color w:val="000000" w:themeColor="text1"/>
          <w:lang w:eastAsia="ru-RU"/>
        </w:rPr>
        <w:t>ОГБУ «</w:t>
      </w:r>
      <w:r w:rsidRPr="00E54944">
        <w:rPr>
          <w:rFonts w:ascii="Times New Roman" w:eastAsia="Times New Roman" w:hAnsi="Times New Roman" w:cs="Times New Roman"/>
          <w:b/>
          <w:bCs/>
          <w:color w:val="000000" w:themeColor="text1"/>
          <w:lang w:eastAsia="ru-RU"/>
        </w:rPr>
        <w:t>П</w:t>
      </w:r>
      <w:r w:rsidR="00E54944">
        <w:rPr>
          <w:rFonts w:ascii="Times New Roman" w:eastAsia="Times New Roman" w:hAnsi="Times New Roman" w:cs="Times New Roman"/>
          <w:b/>
          <w:bCs/>
          <w:color w:val="000000" w:themeColor="text1"/>
          <w:lang w:eastAsia="ru-RU"/>
        </w:rPr>
        <w:t>ыщугский</w:t>
      </w:r>
      <w:r w:rsidRPr="00E54944">
        <w:rPr>
          <w:rFonts w:ascii="Times New Roman" w:eastAsia="Times New Roman" w:hAnsi="Times New Roman" w:cs="Times New Roman"/>
          <w:b/>
          <w:bCs/>
          <w:color w:val="000000" w:themeColor="text1"/>
          <w:lang w:eastAsia="ru-RU"/>
        </w:rPr>
        <w:t xml:space="preserve"> КЦСОН</w:t>
      </w:r>
      <w:r w:rsidR="00E54944">
        <w:rPr>
          <w:rFonts w:ascii="Times New Roman" w:eastAsia="Times New Roman" w:hAnsi="Times New Roman" w:cs="Times New Roman"/>
          <w:b/>
          <w:bCs/>
          <w:color w:val="000000" w:themeColor="text1"/>
          <w:lang w:eastAsia="ru-RU"/>
        </w:rPr>
        <w:t>»</w:t>
      </w:r>
    </w:p>
    <w:p w:rsidR="007C288D" w:rsidRPr="00E54944" w:rsidRDefault="007C288D"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 xml:space="preserve">Перечень персональных данных, обрабатываемых в </w:t>
      </w:r>
      <w:r w:rsidR="00E54944">
        <w:rPr>
          <w:rFonts w:ascii="Times New Roman" w:eastAsia="Times New Roman" w:hAnsi="Times New Roman" w:cs="Times New Roman"/>
          <w:color w:val="000000" w:themeColor="text1"/>
          <w:lang w:eastAsia="ru-RU"/>
        </w:rPr>
        <w:t>ОГБУ «</w:t>
      </w:r>
      <w:r w:rsidRPr="00E54944">
        <w:rPr>
          <w:rFonts w:ascii="Times New Roman" w:eastAsia="Times New Roman" w:hAnsi="Times New Roman" w:cs="Times New Roman"/>
          <w:color w:val="000000" w:themeColor="text1"/>
          <w:lang w:eastAsia="ru-RU"/>
        </w:rPr>
        <w:t>П</w:t>
      </w:r>
      <w:r w:rsidR="00E54944">
        <w:rPr>
          <w:rFonts w:ascii="Times New Roman" w:eastAsia="Times New Roman" w:hAnsi="Times New Roman" w:cs="Times New Roman"/>
          <w:color w:val="000000" w:themeColor="text1"/>
          <w:lang w:eastAsia="ru-RU"/>
        </w:rPr>
        <w:t>ыщугский</w:t>
      </w:r>
      <w:r w:rsidRPr="00E54944">
        <w:rPr>
          <w:rFonts w:ascii="Times New Roman" w:eastAsia="Times New Roman" w:hAnsi="Times New Roman" w:cs="Times New Roman"/>
          <w:color w:val="000000" w:themeColor="text1"/>
          <w:lang w:eastAsia="ru-RU"/>
        </w:rPr>
        <w:t xml:space="preserve"> КЦСОН</w:t>
      </w:r>
      <w:r w:rsidR="00E54944">
        <w:rPr>
          <w:rFonts w:ascii="Times New Roman" w:eastAsia="Times New Roman" w:hAnsi="Times New Roman" w:cs="Times New Roman"/>
          <w:color w:val="000000" w:themeColor="text1"/>
          <w:lang w:eastAsia="ru-RU"/>
        </w:rPr>
        <w:t xml:space="preserve">» </w:t>
      </w:r>
      <w:r w:rsidRPr="00E54944">
        <w:rPr>
          <w:rFonts w:ascii="Times New Roman" w:eastAsia="Times New Roman" w:hAnsi="Times New Roman" w:cs="Times New Roman"/>
          <w:color w:val="000000" w:themeColor="text1"/>
          <w:lang w:eastAsia="ru-RU"/>
        </w:rPr>
        <w:t xml:space="preserve">определяется в соответствии с законодательством Российской Федерации и локальными нормативными актами ОГБУ </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П</w:t>
      </w:r>
      <w:r w:rsidR="00E54944">
        <w:rPr>
          <w:rFonts w:ascii="Times New Roman" w:eastAsia="Times New Roman" w:hAnsi="Times New Roman" w:cs="Times New Roman"/>
          <w:color w:val="000000" w:themeColor="text1"/>
          <w:lang w:eastAsia="ru-RU"/>
        </w:rPr>
        <w:t>ыщугский</w:t>
      </w:r>
      <w:r w:rsidRPr="00E54944">
        <w:rPr>
          <w:rFonts w:ascii="Times New Roman" w:eastAsia="Times New Roman" w:hAnsi="Times New Roman" w:cs="Times New Roman"/>
          <w:color w:val="000000" w:themeColor="text1"/>
          <w:lang w:eastAsia="ru-RU"/>
        </w:rPr>
        <w:t xml:space="preserve"> КЦСОН</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 xml:space="preserve"> с учетом целей обработки персональных данных, указанных в разделе 3 Политики для каждой информационной системы ПДн. К ним относятся:</w:t>
      </w:r>
    </w:p>
    <w:p w:rsidR="007C288D" w:rsidRPr="00E54944" w:rsidRDefault="007C288D"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 xml:space="preserve">фамилия, имя, отчество, дата рождения, место рождения, адрес, семейное положение, образование, профессия, доходы, предыдущие фамилия, имя, отчество, если изменялись; наименование и реквизиты (серия и номер, дата выдачи, наименование и код выдавшего органа) документа, удостоверяющего личность лица на территории Российской Федерации; адрес регистрации; </w:t>
      </w:r>
      <w:r w:rsidR="00876D80" w:rsidRPr="00E54944">
        <w:rPr>
          <w:rFonts w:ascii="Times New Roman" w:eastAsia="Times New Roman" w:hAnsi="Times New Roman" w:cs="Times New Roman"/>
          <w:color w:val="000000" w:themeColor="text1"/>
          <w:lang w:eastAsia="ru-RU"/>
        </w:rPr>
        <w:t>имущественное положение; гражданство; и</w:t>
      </w:r>
      <w:r w:rsidRPr="00E54944">
        <w:rPr>
          <w:rFonts w:ascii="Times New Roman" w:eastAsia="Times New Roman" w:hAnsi="Times New Roman" w:cs="Times New Roman"/>
          <w:color w:val="000000" w:themeColor="text1"/>
          <w:lang w:eastAsia="ru-RU"/>
        </w:rPr>
        <w:t>дентификационный номер налогоплательщика</w:t>
      </w:r>
      <w:r w:rsidR="00876D80" w:rsidRPr="00E54944">
        <w:rPr>
          <w:rFonts w:ascii="Times New Roman" w:eastAsia="Times New Roman" w:hAnsi="Times New Roman" w:cs="Times New Roman"/>
          <w:color w:val="000000" w:themeColor="text1"/>
          <w:lang w:eastAsia="ru-RU"/>
        </w:rPr>
        <w:t xml:space="preserve"> (ИНН)</w:t>
      </w:r>
      <w:r w:rsidRPr="00E54944">
        <w:rPr>
          <w:rFonts w:ascii="Times New Roman" w:eastAsia="Times New Roman" w:hAnsi="Times New Roman" w:cs="Times New Roman"/>
          <w:color w:val="000000" w:themeColor="text1"/>
          <w:lang w:eastAsia="ru-RU"/>
        </w:rPr>
        <w:t>; страховой номер индивидуального лицевого счета (СНИЛС); сведения о доходах за предыдущий период до текущего трудоустройства; сведения о размере оклада; сведения о начисленной и удержанной заработной плате; сведения о начисленных и уплаченных страховых взносах; сведения о премиях; сведения о периодических выплатах; сведения о сумме дополнительного вознаграждения; страховые взносы на ОПС; страховые взносы на ОМС; налоговые вычеты; сведения о воинском учете; номер контактного телефона; контактный адрес электронной почты; сведения об образовании, квалификации, специальности, переподготовке; наименование и реквизиты (серия и номер, дата выдачи, наименование выдавшего органа) документа об образовании, квалификации, специальности; сведения (дата, период, наименование организации, проводившей обучение) о прохождении обучения (повышения квалификации, переподготовке); наименование и реквизиты (серия и номер, дата выдачи, наименование</w:t>
      </w:r>
      <w:r w:rsidRPr="007C288D">
        <w:rPr>
          <w:rFonts w:eastAsia="Times New Roman" w:cstheme="minorHAnsi"/>
          <w:color w:val="000000" w:themeColor="text1"/>
          <w:lang w:eastAsia="ru-RU"/>
        </w:rPr>
        <w:t xml:space="preserve"> </w:t>
      </w:r>
      <w:r w:rsidRPr="00E54944">
        <w:rPr>
          <w:rFonts w:ascii="Times New Roman" w:eastAsia="Times New Roman" w:hAnsi="Times New Roman" w:cs="Times New Roman"/>
          <w:color w:val="000000" w:themeColor="text1"/>
          <w:lang w:eastAsia="ru-RU"/>
        </w:rPr>
        <w:lastRenderedPageBreak/>
        <w:t>проводившей обучение организации, наименование выдавшего органа) документа о прохождении обучения (повышения квалификации, переподготовке); наименование мест предыдущих трудоустройств, а также занимаемых должностей; сведения о периоде и продолжительности работы в местах предыдущих трудоустройств; сведения о дополнительных компетенциях, знаниях и навыках; сведения о знании и об уровне владения иностранными языками; сведения о знании и об уровне владения программным обеспечением; наименование должности; наименование структурного подразделения; наименование и адрес текущего места трудоустройства; реквизиты (сведения о дате заключения и номер) трудового договора; дата приема на работу; дата вступления в должность; сведения о факте и дате прекращения трудового договора; реквизиты (серия и номер, дата выдачи, наименование выдавшего органа) трудовой книжки; наименование профессии; сведения о трудовом стаже; табельный номер; сведения о месте и дате направления в командировку; сведения о факте, периоде и продолжительности нахождения в командировке; сведения о сумме произведенных командировочных расходов.</w:t>
      </w:r>
    </w:p>
    <w:p w:rsidR="007C288D" w:rsidRPr="00E54944" w:rsidRDefault="007C288D"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C288D" w:rsidRPr="00E54944" w:rsidRDefault="007C288D"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а также биометрических персональных данных в </w:t>
      </w:r>
      <w:r w:rsidR="00E54944">
        <w:rPr>
          <w:rFonts w:ascii="Times New Roman" w:eastAsia="Times New Roman" w:hAnsi="Times New Roman" w:cs="Times New Roman"/>
          <w:color w:val="000000" w:themeColor="text1"/>
          <w:lang w:eastAsia="ru-RU"/>
        </w:rPr>
        <w:t>ОГБУ «</w:t>
      </w:r>
      <w:r w:rsidRPr="00E54944">
        <w:rPr>
          <w:rFonts w:ascii="Times New Roman" w:eastAsia="Times New Roman" w:hAnsi="Times New Roman" w:cs="Times New Roman"/>
          <w:color w:val="000000" w:themeColor="text1"/>
          <w:lang w:eastAsia="ru-RU"/>
        </w:rPr>
        <w:t>П</w:t>
      </w:r>
      <w:r w:rsidR="00E54944">
        <w:rPr>
          <w:rFonts w:ascii="Times New Roman" w:eastAsia="Times New Roman" w:hAnsi="Times New Roman" w:cs="Times New Roman"/>
          <w:color w:val="000000" w:themeColor="text1"/>
          <w:lang w:eastAsia="ru-RU"/>
        </w:rPr>
        <w:t>ыщугский</w:t>
      </w:r>
      <w:r w:rsidRPr="00E54944">
        <w:rPr>
          <w:rFonts w:ascii="Times New Roman" w:eastAsia="Times New Roman" w:hAnsi="Times New Roman" w:cs="Times New Roman"/>
          <w:color w:val="000000" w:themeColor="text1"/>
          <w:lang w:eastAsia="ru-RU"/>
        </w:rPr>
        <w:t xml:space="preserve"> КЦСОН</w:t>
      </w:r>
      <w:r w:rsidR="00E54944">
        <w:rPr>
          <w:rFonts w:ascii="Times New Roman" w:eastAsia="Times New Roman" w:hAnsi="Times New Roman" w:cs="Times New Roman"/>
          <w:color w:val="000000" w:themeColor="text1"/>
          <w:lang w:eastAsia="ru-RU"/>
        </w:rPr>
        <w:t xml:space="preserve">» </w:t>
      </w:r>
      <w:r w:rsidRPr="00E54944">
        <w:rPr>
          <w:rFonts w:ascii="Times New Roman" w:eastAsia="Times New Roman" w:hAnsi="Times New Roman" w:cs="Times New Roman"/>
          <w:color w:val="000000" w:themeColor="text1"/>
          <w:lang w:eastAsia="ru-RU"/>
        </w:rPr>
        <w:t>не осуществляется.</w:t>
      </w:r>
    </w:p>
    <w:p w:rsidR="007C288D" w:rsidRPr="00E54944" w:rsidRDefault="007C288D" w:rsidP="00E54944">
      <w:pPr>
        <w:pStyle w:val="a8"/>
        <w:numPr>
          <w:ilvl w:val="0"/>
          <w:numId w:val="1"/>
        </w:numPr>
        <w:jc w:val="center"/>
        <w:rPr>
          <w:rFonts w:ascii="Times New Roman" w:eastAsia="Times New Roman" w:hAnsi="Times New Roman" w:cs="Times New Roman"/>
          <w:b/>
          <w:bCs/>
          <w:color w:val="000000" w:themeColor="text1"/>
          <w:lang w:eastAsia="ru-RU"/>
        </w:rPr>
      </w:pPr>
      <w:r w:rsidRPr="00E54944">
        <w:rPr>
          <w:rFonts w:ascii="Times New Roman" w:eastAsia="Times New Roman" w:hAnsi="Times New Roman" w:cs="Times New Roman"/>
          <w:b/>
          <w:bCs/>
          <w:color w:val="000000" w:themeColor="text1"/>
          <w:lang w:eastAsia="ru-RU"/>
        </w:rPr>
        <w:t>Трансграничная передача данных</w:t>
      </w:r>
    </w:p>
    <w:p w:rsidR="007C288D" w:rsidRPr="00E54944" w:rsidRDefault="00470B94" w:rsidP="00E54944">
      <w:pPr>
        <w:ind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Оператор не производит трансграничную передачу персональных данных.</w:t>
      </w:r>
    </w:p>
    <w:p w:rsidR="007C288D" w:rsidRPr="00E54944" w:rsidRDefault="007C288D" w:rsidP="00E54944">
      <w:pPr>
        <w:pStyle w:val="a8"/>
        <w:numPr>
          <w:ilvl w:val="0"/>
          <w:numId w:val="1"/>
        </w:numPr>
        <w:jc w:val="center"/>
        <w:rPr>
          <w:rFonts w:ascii="Times New Roman" w:eastAsia="Times New Roman" w:hAnsi="Times New Roman" w:cs="Times New Roman"/>
          <w:b/>
          <w:bCs/>
          <w:color w:val="000000" w:themeColor="text1"/>
          <w:lang w:eastAsia="ru-RU"/>
        </w:rPr>
      </w:pPr>
      <w:r w:rsidRPr="00E54944">
        <w:rPr>
          <w:rFonts w:ascii="Times New Roman" w:eastAsia="Times New Roman" w:hAnsi="Times New Roman" w:cs="Times New Roman"/>
          <w:b/>
          <w:bCs/>
          <w:color w:val="000000" w:themeColor="text1"/>
          <w:lang w:eastAsia="ru-RU"/>
        </w:rPr>
        <w:t>Перечень действий, совершаемых оператором с персональными данными</w:t>
      </w:r>
    </w:p>
    <w:p w:rsidR="007C288D" w:rsidRPr="00E54944" w:rsidRDefault="007C288D" w:rsidP="00E54944">
      <w:pPr>
        <w:ind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Оператор осуществляет:</w:t>
      </w:r>
    </w:p>
    <w:p w:rsidR="007C288D" w:rsidRPr="00E54944" w:rsidRDefault="007C288D" w:rsidP="00E54944">
      <w:pPr>
        <w:pStyle w:val="a8"/>
        <w:numPr>
          <w:ilvl w:val="0"/>
          <w:numId w:val="6"/>
        </w:numPr>
        <w:ind w:left="0"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сбор:</w:t>
      </w:r>
    </w:p>
    <w:p w:rsidR="007C288D" w:rsidRPr="00E54944" w:rsidRDefault="007C288D" w:rsidP="00E54944">
      <w:pPr>
        <w:pStyle w:val="a8"/>
        <w:numPr>
          <w:ilvl w:val="0"/>
          <w:numId w:val="6"/>
        </w:numPr>
        <w:ind w:left="0"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систематизацию;</w:t>
      </w:r>
    </w:p>
    <w:p w:rsidR="007C288D" w:rsidRPr="00E54944" w:rsidRDefault="007C288D" w:rsidP="00E54944">
      <w:pPr>
        <w:pStyle w:val="a8"/>
        <w:numPr>
          <w:ilvl w:val="0"/>
          <w:numId w:val="6"/>
        </w:numPr>
        <w:ind w:left="0"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накопление;</w:t>
      </w:r>
    </w:p>
    <w:p w:rsidR="007C288D" w:rsidRPr="00E54944" w:rsidRDefault="007C288D" w:rsidP="00E54944">
      <w:pPr>
        <w:pStyle w:val="a8"/>
        <w:numPr>
          <w:ilvl w:val="0"/>
          <w:numId w:val="6"/>
        </w:numPr>
        <w:ind w:left="0"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хранение;</w:t>
      </w:r>
    </w:p>
    <w:p w:rsidR="007C288D" w:rsidRPr="00E54944" w:rsidRDefault="007C288D" w:rsidP="00E54944">
      <w:pPr>
        <w:pStyle w:val="a8"/>
        <w:numPr>
          <w:ilvl w:val="0"/>
          <w:numId w:val="6"/>
        </w:numPr>
        <w:ind w:left="0"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уточнение (обновление, изменение);</w:t>
      </w:r>
    </w:p>
    <w:p w:rsidR="007C288D" w:rsidRPr="00E54944" w:rsidRDefault="007C288D" w:rsidP="00E54944">
      <w:pPr>
        <w:pStyle w:val="a8"/>
        <w:numPr>
          <w:ilvl w:val="0"/>
          <w:numId w:val="6"/>
        </w:numPr>
        <w:ind w:left="0"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использование;</w:t>
      </w:r>
    </w:p>
    <w:p w:rsidR="007C288D" w:rsidRPr="00E54944" w:rsidRDefault="007C288D" w:rsidP="00E54944">
      <w:pPr>
        <w:pStyle w:val="a8"/>
        <w:numPr>
          <w:ilvl w:val="0"/>
          <w:numId w:val="6"/>
        </w:numPr>
        <w:ind w:left="0"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передачу (распространение, предоставление, доступ);</w:t>
      </w:r>
    </w:p>
    <w:p w:rsidR="007C288D" w:rsidRPr="00E54944" w:rsidRDefault="007C288D" w:rsidP="00E54944">
      <w:pPr>
        <w:pStyle w:val="a8"/>
        <w:numPr>
          <w:ilvl w:val="0"/>
          <w:numId w:val="6"/>
        </w:numPr>
        <w:ind w:left="0"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блокирование;</w:t>
      </w:r>
    </w:p>
    <w:p w:rsidR="007C288D" w:rsidRPr="00E54944" w:rsidRDefault="007C288D" w:rsidP="00E54944">
      <w:pPr>
        <w:pStyle w:val="a8"/>
        <w:numPr>
          <w:ilvl w:val="0"/>
          <w:numId w:val="6"/>
        </w:numPr>
        <w:ind w:left="0"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уничтожение персональных данных.</w:t>
      </w:r>
    </w:p>
    <w:p w:rsidR="00407283" w:rsidRPr="007C288D" w:rsidRDefault="00407283" w:rsidP="00407283">
      <w:pPr>
        <w:pStyle w:val="a8"/>
        <w:ind w:left="1065"/>
        <w:rPr>
          <w:rFonts w:eastAsia="Times New Roman" w:cstheme="minorHAnsi"/>
          <w:color w:val="000000" w:themeColor="text1"/>
          <w:lang w:eastAsia="ru-RU"/>
        </w:rPr>
      </w:pPr>
    </w:p>
    <w:p w:rsidR="00CA40B8" w:rsidRPr="00E54944" w:rsidRDefault="007C288D" w:rsidP="00E54944">
      <w:pPr>
        <w:pStyle w:val="a8"/>
        <w:numPr>
          <w:ilvl w:val="0"/>
          <w:numId w:val="1"/>
        </w:numPr>
        <w:jc w:val="center"/>
        <w:rPr>
          <w:rFonts w:ascii="Times New Roman" w:eastAsia="Times New Roman" w:hAnsi="Times New Roman" w:cs="Times New Roman"/>
          <w:b/>
          <w:bCs/>
          <w:color w:val="000000" w:themeColor="text1"/>
          <w:lang w:eastAsia="ru-RU"/>
        </w:rPr>
      </w:pPr>
      <w:r w:rsidRPr="00E54944">
        <w:rPr>
          <w:rFonts w:ascii="Times New Roman" w:eastAsia="Times New Roman" w:hAnsi="Times New Roman" w:cs="Times New Roman"/>
          <w:b/>
          <w:bCs/>
          <w:color w:val="000000" w:themeColor="text1"/>
          <w:lang w:eastAsia="ru-RU"/>
        </w:rPr>
        <w:t>Способы обработки персональных данных</w:t>
      </w:r>
    </w:p>
    <w:p w:rsidR="00407283" w:rsidRPr="00E54944" w:rsidRDefault="00407283" w:rsidP="00E54944">
      <w:pPr>
        <w:ind w:firstLine="709"/>
        <w:jc w:val="both"/>
        <w:rPr>
          <w:rFonts w:ascii="Times New Roman" w:eastAsia="Times New Roman" w:hAnsi="Times New Roman" w:cs="Times New Roman"/>
          <w:lang w:eastAsia="ru-RU"/>
        </w:rPr>
      </w:pPr>
      <w:r w:rsidRPr="00E54944">
        <w:rPr>
          <w:rFonts w:ascii="Times New Roman" w:eastAsia="Times New Roman" w:hAnsi="Times New Roman" w:cs="Times New Roman"/>
          <w:lang w:eastAsia="ru-RU"/>
        </w:rPr>
        <w:t>В зависимости от информационной системы, используемой Оператором, обработка персональных данных может осуществляться путем:</w:t>
      </w:r>
    </w:p>
    <w:p w:rsidR="00407283" w:rsidRPr="00E54944" w:rsidRDefault="00407283" w:rsidP="00E54944">
      <w:pPr>
        <w:pStyle w:val="a8"/>
        <w:numPr>
          <w:ilvl w:val="0"/>
          <w:numId w:val="7"/>
        </w:numPr>
        <w:ind w:left="0" w:firstLine="709"/>
        <w:jc w:val="both"/>
        <w:rPr>
          <w:rFonts w:ascii="Times New Roman" w:eastAsia="Times New Roman" w:hAnsi="Times New Roman" w:cs="Times New Roman"/>
          <w:lang w:eastAsia="ru-RU"/>
        </w:rPr>
      </w:pPr>
      <w:r w:rsidRPr="00E54944">
        <w:rPr>
          <w:rFonts w:ascii="Times New Roman" w:eastAsia="Times New Roman" w:hAnsi="Times New Roman" w:cs="Times New Roman"/>
          <w:lang w:eastAsia="ru-RU"/>
        </w:rPr>
        <w:t xml:space="preserve">смешанной обработки с передачей по внутренней сети Оператора с передачей </w:t>
      </w:r>
      <w:r w:rsidR="00892847" w:rsidRPr="00E54944">
        <w:rPr>
          <w:rFonts w:ascii="Times New Roman" w:eastAsia="Times New Roman" w:hAnsi="Times New Roman" w:cs="Times New Roman"/>
          <w:lang w:eastAsia="ru-RU"/>
        </w:rPr>
        <w:t>п</w:t>
      </w:r>
      <w:r w:rsidRPr="00E54944">
        <w:rPr>
          <w:rFonts w:ascii="Times New Roman" w:eastAsia="Times New Roman" w:hAnsi="Times New Roman" w:cs="Times New Roman"/>
          <w:lang w:eastAsia="ru-RU"/>
        </w:rPr>
        <w:t xml:space="preserve">о сети интернет; </w:t>
      </w:r>
    </w:p>
    <w:p w:rsidR="00407283" w:rsidRPr="00E54944" w:rsidRDefault="00407283" w:rsidP="00E54944">
      <w:pPr>
        <w:pStyle w:val="a8"/>
        <w:numPr>
          <w:ilvl w:val="0"/>
          <w:numId w:val="7"/>
        </w:numPr>
        <w:ind w:left="0" w:firstLine="709"/>
        <w:jc w:val="both"/>
        <w:rPr>
          <w:rFonts w:ascii="Times New Roman" w:eastAsia="Times New Roman" w:hAnsi="Times New Roman" w:cs="Times New Roman"/>
          <w:lang w:eastAsia="ru-RU"/>
        </w:rPr>
      </w:pPr>
      <w:r w:rsidRPr="00E54944">
        <w:rPr>
          <w:rFonts w:ascii="Times New Roman" w:eastAsia="Times New Roman" w:hAnsi="Times New Roman" w:cs="Times New Roman"/>
          <w:lang w:eastAsia="ru-RU"/>
        </w:rPr>
        <w:t>автоматизированной обработки без передачи по внутренней сети Оператора с передачей по сети интернет;</w:t>
      </w:r>
    </w:p>
    <w:p w:rsidR="00407283" w:rsidRPr="00E54944" w:rsidRDefault="00407283" w:rsidP="00E54944">
      <w:pPr>
        <w:pStyle w:val="a8"/>
        <w:numPr>
          <w:ilvl w:val="0"/>
          <w:numId w:val="7"/>
        </w:numPr>
        <w:ind w:left="0" w:firstLine="709"/>
        <w:jc w:val="both"/>
        <w:rPr>
          <w:rFonts w:ascii="Times New Roman" w:eastAsia="Times New Roman" w:hAnsi="Times New Roman" w:cs="Times New Roman"/>
          <w:lang w:eastAsia="ru-RU"/>
        </w:rPr>
      </w:pPr>
      <w:r w:rsidRPr="00E54944">
        <w:rPr>
          <w:rFonts w:ascii="Times New Roman" w:eastAsia="Times New Roman" w:hAnsi="Times New Roman" w:cs="Times New Roman"/>
          <w:lang w:eastAsia="ru-RU"/>
        </w:rPr>
        <w:t xml:space="preserve">смешанной обработки без передачи по внутренней сети Оператора без передачи </w:t>
      </w:r>
      <w:r w:rsidR="00892847" w:rsidRPr="00E54944">
        <w:rPr>
          <w:rFonts w:ascii="Times New Roman" w:eastAsia="Times New Roman" w:hAnsi="Times New Roman" w:cs="Times New Roman"/>
          <w:lang w:eastAsia="ru-RU"/>
        </w:rPr>
        <w:t>п</w:t>
      </w:r>
      <w:r w:rsidRPr="00E54944">
        <w:rPr>
          <w:rFonts w:ascii="Times New Roman" w:eastAsia="Times New Roman" w:hAnsi="Times New Roman" w:cs="Times New Roman"/>
          <w:lang w:eastAsia="ru-RU"/>
        </w:rPr>
        <w:t>о сети интернет.</w:t>
      </w:r>
    </w:p>
    <w:p w:rsidR="00407283" w:rsidRDefault="00407283" w:rsidP="00407283">
      <w:pPr>
        <w:pStyle w:val="a8"/>
        <w:ind w:left="1065"/>
        <w:rPr>
          <w:rFonts w:eastAsia="Times New Roman" w:cstheme="minorHAnsi"/>
          <w:color w:val="000000" w:themeColor="text1"/>
          <w:lang w:eastAsia="ru-RU"/>
        </w:rPr>
      </w:pPr>
    </w:p>
    <w:p w:rsidR="00407283" w:rsidRPr="00E54944" w:rsidRDefault="00407283" w:rsidP="00E54944">
      <w:pPr>
        <w:pStyle w:val="a8"/>
        <w:numPr>
          <w:ilvl w:val="0"/>
          <w:numId w:val="1"/>
        </w:numPr>
        <w:jc w:val="center"/>
        <w:rPr>
          <w:rFonts w:ascii="Times New Roman" w:eastAsia="Times New Roman" w:hAnsi="Times New Roman" w:cs="Times New Roman"/>
          <w:b/>
          <w:bCs/>
          <w:color w:val="000000" w:themeColor="text1"/>
          <w:lang w:eastAsia="ru-RU"/>
        </w:rPr>
      </w:pPr>
      <w:r w:rsidRPr="00E54944">
        <w:rPr>
          <w:rFonts w:ascii="Times New Roman" w:eastAsia="Times New Roman" w:hAnsi="Times New Roman" w:cs="Times New Roman"/>
          <w:b/>
          <w:bCs/>
          <w:color w:val="000000" w:themeColor="text1"/>
          <w:lang w:eastAsia="ru-RU"/>
        </w:rPr>
        <w:lastRenderedPageBreak/>
        <w:t>Сроки обработки персональных данных</w:t>
      </w:r>
    </w:p>
    <w:p w:rsidR="00407283" w:rsidRPr="00E54944" w:rsidRDefault="00407283"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Обработка персональных данных Оператором, в том числе их хранение, осуществляется в течение сроков, установленных действующим законодательством, а также локальными нормативными актами. Обработка избыточных категорий персональных данных и\или превышение допустимых сроков хранения – не допускается.</w:t>
      </w:r>
    </w:p>
    <w:p w:rsidR="00407283" w:rsidRPr="00E54944" w:rsidRDefault="00407283" w:rsidP="00E54944">
      <w:pPr>
        <w:pStyle w:val="a8"/>
        <w:numPr>
          <w:ilvl w:val="0"/>
          <w:numId w:val="1"/>
        </w:numPr>
        <w:jc w:val="center"/>
        <w:rPr>
          <w:rFonts w:ascii="Times New Roman" w:eastAsia="Times New Roman" w:hAnsi="Times New Roman" w:cs="Times New Roman"/>
          <w:b/>
          <w:bCs/>
          <w:color w:val="000000" w:themeColor="text1"/>
          <w:lang w:eastAsia="ru-RU"/>
        </w:rPr>
      </w:pPr>
      <w:r w:rsidRPr="00E54944">
        <w:rPr>
          <w:rFonts w:ascii="Times New Roman" w:eastAsia="Times New Roman" w:hAnsi="Times New Roman" w:cs="Times New Roman"/>
          <w:b/>
          <w:bCs/>
          <w:color w:val="000000" w:themeColor="text1"/>
          <w:lang w:eastAsia="ru-RU"/>
        </w:rPr>
        <w:t>Порядок и условия обработки персональных данных</w:t>
      </w:r>
    </w:p>
    <w:p w:rsidR="00407283" w:rsidRPr="00E54944" w:rsidRDefault="00407283"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Обработка персональных данных Оператором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407283" w:rsidRPr="00E54944" w:rsidRDefault="00407283"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Оператор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407283" w:rsidRPr="00E54944" w:rsidRDefault="00407283"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Оператор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rsidR="00407283" w:rsidRPr="00E54944" w:rsidRDefault="00407283"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В целях внутреннего информационного обеспечения Оператор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номер телефона (рабочего, сотового), адрес электронной почты, иные персональные данные, сообщаемые субъектом персональных данных.</w:t>
      </w:r>
    </w:p>
    <w:p w:rsidR="00407283" w:rsidRPr="00E54944" w:rsidRDefault="00407283"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Доступ к обрабатываемым Оператором персональным данным разрешается только работникам Оператора, занимающим должности, включенные в перечень должностей при замещении которых осуществляется обработка персональных данных.</w:t>
      </w:r>
    </w:p>
    <w:p w:rsidR="00407283" w:rsidRPr="00E54944" w:rsidRDefault="00407283"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Оператор осуществляет передачу персональных данных государственным органам в рамках и в соответствии с законодательством РФ.Оператор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407283" w:rsidRPr="00E54944" w:rsidRDefault="00407283"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 xml:space="preserve">Доступ к обрабатываемым персональным данным предоставляется только </w:t>
      </w:r>
      <w:r w:rsidR="005A0A94" w:rsidRPr="00E54944">
        <w:rPr>
          <w:rFonts w:ascii="Times New Roman" w:eastAsia="Times New Roman" w:hAnsi="Times New Roman" w:cs="Times New Roman"/>
          <w:color w:val="000000" w:themeColor="text1"/>
          <w:lang w:eastAsia="ru-RU"/>
        </w:rPr>
        <w:t>т</w:t>
      </w:r>
      <w:r w:rsidRPr="00E54944">
        <w:rPr>
          <w:rFonts w:ascii="Times New Roman" w:eastAsia="Times New Roman" w:hAnsi="Times New Roman" w:cs="Times New Roman"/>
          <w:color w:val="000000" w:themeColor="text1"/>
          <w:lang w:eastAsia="ru-RU"/>
        </w:rPr>
        <w:t>ем работникам Оператора, которым он необходим в связи с исполнением ими своих должностных обязанностей и с соблюдением принципов персональной ответственности.</w:t>
      </w:r>
    </w:p>
    <w:p w:rsidR="00407283" w:rsidRPr="00E54944" w:rsidRDefault="00407283"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Оператор обеспечивает раздельное хранение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407283" w:rsidRPr="00E54944" w:rsidRDefault="00407283" w:rsidP="00E54944">
      <w:pPr>
        <w:ind w:firstLine="709"/>
        <w:jc w:val="both"/>
        <w:rPr>
          <w:rFonts w:ascii="Times New Roman" w:eastAsia="Times New Roman" w:hAnsi="Times New Roman" w:cs="Times New Roman"/>
          <w:lang w:eastAsia="ru-RU"/>
        </w:rPr>
      </w:pPr>
      <w:r w:rsidRPr="00E54944">
        <w:rPr>
          <w:rFonts w:ascii="Times New Roman" w:eastAsia="Times New Roman" w:hAnsi="Times New Roman" w:cs="Times New Roman"/>
          <w:lang w:eastAsia="ru-RU"/>
        </w:rPr>
        <w:t>Хранение материальных носителей персональных данных осуществляется Оператором с соблюдением условий, обеспечивающих сохранность персональных данных и исключающих несанкционированный доступ к ним.</w:t>
      </w:r>
    </w:p>
    <w:p w:rsidR="00407283" w:rsidRPr="00E54944" w:rsidRDefault="00407283"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lastRenderedPageBreak/>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407283" w:rsidRPr="00E54944" w:rsidRDefault="00407283" w:rsidP="00E54944">
      <w:pPr>
        <w:pStyle w:val="a8"/>
        <w:numPr>
          <w:ilvl w:val="0"/>
          <w:numId w:val="7"/>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иное не предусмотрено договором;</w:t>
      </w:r>
    </w:p>
    <w:p w:rsidR="00407283" w:rsidRPr="00E54944" w:rsidRDefault="00407283" w:rsidP="00E54944">
      <w:pPr>
        <w:pStyle w:val="a8"/>
        <w:numPr>
          <w:ilvl w:val="0"/>
          <w:numId w:val="7"/>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 xml:space="preserve">оператор не вправе осуществлять обработку без согласия Субъекта персональных данных на основаниях, предусмотренных Федеральным законом от 27.07.2006 </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 xml:space="preserve"> 152-ФЗ «О персональных данных» или иными федеральными законами;</w:t>
      </w:r>
    </w:p>
    <w:p w:rsidR="00407283" w:rsidRPr="00E54944" w:rsidRDefault="00407283" w:rsidP="00E54944">
      <w:pPr>
        <w:pStyle w:val="a8"/>
        <w:numPr>
          <w:ilvl w:val="0"/>
          <w:numId w:val="7"/>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иное не предусмотрено иным соглашением между оператором и Субъектом персональных данных.</w:t>
      </w:r>
    </w:p>
    <w:p w:rsidR="005A0A94" w:rsidRDefault="005A0A94" w:rsidP="005A0A94">
      <w:pPr>
        <w:pStyle w:val="a8"/>
        <w:ind w:left="1065"/>
        <w:rPr>
          <w:rFonts w:eastAsia="Times New Roman" w:cstheme="minorHAnsi"/>
          <w:color w:val="000000" w:themeColor="text1"/>
          <w:lang w:eastAsia="ru-RU"/>
        </w:rPr>
      </w:pPr>
    </w:p>
    <w:p w:rsidR="005A0A94" w:rsidRPr="00E54944" w:rsidRDefault="005A0A94" w:rsidP="00E54944">
      <w:pPr>
        <w:pStyle w:val="a8"/>
        <w:numPr>
          <w:ilvl w:val="0"/>
          <w:numId w:val="1"/>
        </w:numPr>
        <w:jc w:val="center"/>
        <w:rPr>
          <w:rFonts w:ascii="Times New Roman" w:eastAsia="Times New Roman" w:hAnsi="Times New Roman" w:cs="Times New Roman"/>
          <w:b/>
          <w:bCs/>
          <w:color w:val="000000" w:themeColor="text1"/>
          <w:lang w:eastAsia="ru-RU"/>
        </w:rPr>
      </w:pPr>
      <w:r w:rsidRPr="00E54944">
        <w:rPr>
          <w:rFonts w:ascii="Times New Roman" w:eastAsia="Times New Roman" w:hAnsi="Times New Roman" w:cs="Times New Roman"/>
          <w:b/>
          <w:bCs/>
          <w:color w:val="000000" w:themeColor="text1"/>
          <w:lang w:eastAsia="ru-RU"/>
        </w:rPr>
        <w:t>Порядок и условия обработки персональных данных</w:t>
      </w:r>
    </w:p>
    <w:p w:rsidR="005A0A94" w:rsidRPr="00E54944" w:rsidRDefault="005A0A94"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 xml:space="preserve">Субъекты персональных данных имеют право </w:t>
      </w:r>
      <w:r w:rsidR="0009371C" w:rsidRPr="00E54944">
        <w:rPr>
          <w:rFonts w:ascii="Times New Roman" w:eastAsia="Times New Roman" w:hAnsi="Times New Roman" w:cs="Times New Roman"/>
          <w:color w:val="000000" w:themeColor="text1"/>
          <w:lang w:eastAsia="ru-RU"/>
        </w:rPr>
        <w:t>н</w:t>
      </w:r>
      <w:r w:rsidRPr="00E54944">
        <w:rPr>
          <w:rFonts w:ascii="Times New Roman" w:eastAsia="Times New Roman" w:hAnsi="Times New Roman" w:cs="Times New Roman"/>
          <w:color w:val="000000" w:themeColor="text1"/>
          <w:lang w:eastAsia="ru-RU"/>
        </w:rPr>
        <w:t>а:</w:t>
      </w:r>
    </w:p>
    <w:p w:rsidR="005A0A94" w:rsidRPr="00E54944" w:rsidRDefault="005A0A94" w:rsidP="00E54944">
      <w:pPr>
        <w:pStyle w:val="a8"/>
        <w:numPr>
          <w:ilvl w:val="0"/>
          <w:numId w:val="7"/>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полную информацию об их персональных данных, обрабатываемых Оператором;</w:t>
      </w:r>
    </w:p>
    <w:p w:rsidR="005A0A94" w:rsidRPr="00E54944" w:rsidRDefault="005A0A94" w:rsidP="00E54944">
      <w:pPr>
        <w:pStyle w:val="a8"/>
        <w:numPr>
          <w:ilvl w:val="0"/>
          <w:numId w:val="7"/>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па доступ к относящимся к ним медицинским данным с помощью медицинского специалиста по их выбору;</w:t>
      </w:r>
    </w:p>
    <w:p w:rsidR="005A0A94" w:rsidRPr="00E54944" w:rsidRDefault="005A0A94" w:rsidP="00E54944">
      <w:pPr>
        <w:pStyle w:val="a8"/>
        <w:numPr>
          <w:ilvl w:val="0"/>
          <w:numId w:val="7"/>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пели обработки;</w:t>
      </w:r>
    </w:p>
    <w:p w:rsidR="005A0A94" w:rsidRPr="00E54944" w:rsidRDefault="005A0A94" w:rsidP="00E54944">
      <w:pPr>
        <w:pStyle w:val="a8"/>
        <w:numPr>
          <w:ilvl w:val="0"/>
          <w:numId w:val="7"/>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отзыв согласия на обработку персональных данных;</w:t>
      </w:r>
    </w:p>
    <w:p w:rsidR="005A0A94" w:rsidRPr="00E54944" w:rsidRDefault="005A0A94" w:rsidP="00E54944">
      <w:pPr>
        <w:pStyle w:val="a8"/>
        <w:numPr>
          <w:ilvl w:val="0"/>
          <w:numId w:val="7"/>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принятие предусмотренных законом мер по защите своих прав;</w:t>
      </w:r>
    </w:p>
    <w:p w:rsidR="005A0A94" w:rsidRPr="00E54944" w:rsidRDefault="005A0A94" w:rsidP="00E54944">
      <w:pPr>
        <w:pStyle w:val="a8"/>
        <w:numPr>
          <w:ilvl w:val="0"/>
          <w:numId w:val="7"/>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обжалование действия или бездействия Оператором,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5A0A94" w:rsidRPr="00E54944" w:rsidRDefault="005A0A94" w:rsidP="00E54944">
      <w:pPr>
        <w:pStyle w:val="a8"/>
        <w:numPr>
          <w:ilvl w:val="0"/>
          <w:numId w:val="7"/>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осуществление иных нрав, предусмотренных законодательством Российской Федерации.</w:t>
      </w:r>
    </w:p>
    <w:p w:rsidR="005A0A94" w:rsidRPr="00E54944" w:rsidRDefault="005A0A94"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В связи с тем, что безопасность определяется не только уровнем защиты портала, к которому подключается Субъект персональных данных, но и уровнем защиты рабочего места, с которого осуществляется доступ, для безопасной работы субъект персональных данных/пользователь должен следовать следующим рекомендациям:</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использовать на рабочем месте исключительно лицензионное программное обеспечение;</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устанавливать все необходимые обновления безопасности, рекомендуемые производителем программного обеспечения;</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устанавливать и регулярно обновлять лицензионное антивирусное программное обеспечение, регулярно проводить проверку на отсутствие вирусов;</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не загружать программ и данных из непроверенных источников, не посещать сан ты сомнительного содержания;</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не заходить в личный кабинет со случайных компьютеров, интернет-кафе либо иных недоверенных рабочих мест;</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не передавать кому-либо токены для авторизации на портале, либо информацию для входа в личный кабинет, следить за сохранностью средств доступа.</w:t>
      </w:r>
    </w:p>
    <w:p w:rsidR="005A0A94" w:rsidRPr="00E54944" w:rsidRDefault="005A0A94" w:rsidP="00E54944">
      <w:pPr>
        <w:ind w:firstLine="709"/>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При использовании Субъектом ПДн функционала программного обеспечения Оператора может применяться технология cookies. Субъект ПДн вправе ограничить или запретить использование технологии cookies путем применения соответствующих настроек в браузере.</w:t>
      </w:r>
    </w:p>
    <w:p w:rsidR="005A0A94" w:rsidRPr="00E54944" w:rsidRDefault="005A0A94" w:rsidP="00E54944">
      <w:pPr>
        <w:pStyle w:val="a8"/>
        <w:numPr>
          <w:ilvl w:val="0"/>
          <w:numId w:val="1"/>
        </w:numPr>
        <w:jc w:val="center"/>
        <w:rPr>
          <w:rFonts w:ascii="Times New Roman" w:eastAsia="Times New Roman" w:hAnsi="Times New Roman" w:cs="Times New Roman"/>
          <w:b/>
          <w:bCs/>
          <w:color w:val="000000" w:themeColor="text1"/>
          <w:lang w:eastAsia="ru-RU"/>
        </w:rPr>
      </w:pPr>
      <w:r w:rsidRPr="00E54944">
        <w:rPr>
          <w:rFonts w:ascii="Times New Roman" w:eastAsia="Times New Roman" w:hAnsi="Times New Roman" w:cs="Times New Roman"/>
          <w:b/>
          <w:bCs/>
          <w:color w:val="000000" w:themeColor="text1"/>
          <w:lang w:eastAsia="ru-RU"/>
        </w:rPr>
        <w:lastRenderedPageBreak/>
        <w:t>Обеспечение защиты персональных данных при их обработке Оператором</w:t>
      </w:r>
    </w:p>
    <w:p w:rsidR="005A0A94" w:rsidRPr="00E54944" w:rsidRDefault="005A0A94"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Оператор принимает меры, необходимые и достаточные для обеспечения выполнения обязанностей, предусмотренных Федеральным законом от 27</w:t>
      </w:r>
      <w:r w:rsidR="00E54944">
        <w:rPr>
          <w:rFonts w:ascii="Times New Roman" w:eastAsia="Times New Roman" w:hAnsi="Times New Roman" w:cs="Times New Roman"/>
          <w:color w:val="000000" w:themeColor="text1"/>
          <w:lang w:eastAsia="ru-RU"/>
        </w:rPr>
        <w:t>.07.</w:t>
      </w:r>
      <w:r w:rsidRPr="00E54944">
        <w:rPr>
          <w:rFonts w:ascii="Times New Roman" w:eastAsia="Times New Roman" w:hAnsi="Times New Roman" w:cs="Times New Roman"/>
          <w:color w:val="000000" w:themeColor="text1"/>
          <w:lang w:eastAsia="ru-RU"/>
        </w:rPr>
        <w:t xml:space="preserve">2006 </w:t>
      </w:r>
      <w:r w:rsidR="00E54944">
        <w:rPr>
          <w:rFonts w:ascii="Times New Roman" w:eastAsia="Times New Roman" w:hAnsi="Times New Roman" w:cs="Times New Roman"/>
          <w:color w:val="000000" w:themeColor="text1"/>
          <w:lang w:eastAsia="ru-RU"/>
        </w:rPr>
        <w:t>№ 152-ФЗ «</w:t>
      </w:r>
      <w:r w:rsidRPr="00E54944">
        <w:rPr>
          <w:rFonts w:ascii="Times New Roman" w:eastAsia="Times New Roman" w:hAnsi="Times New Roman" w:cs="Times New Roman"/>
          <w:color w:val="000000" w:themeColor="text1"/>
          <w:lang w:eastAsia="ru-RU"/>
        </w:rPr>
        <w:t>О персональных данных</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 xml:space="preserve"> и принятыми в соответствии с ним нормативными правовыми актами. Оператор самостоятельно о</w:t>
      </w:r>
      <w:r w:rsidR="00E54944">
        <w:rPr>
          <w:rFonts w:ascii="Times New Roman" w:eastAsia="Times New Roman" w:hAnsi="Times New Roman" w:cs="Times New Roman"/>
          <w:color w:val="000000" w:themeColor="text1"/>
          <w:lang w:eastAsia="ru-RU"/>
        </w:rPr>
        <w:t>пределяет состав и перечень мер,</w:t>
      </w:r>
      <w:r w:rsidRPr="00E54944">
        <w:rPr>
          <w:rFonts w:ascii="Times New Roman" w:eastAsia="Times New Roman" w:hAnsi="Times New Roman" w:cs="Times New Roman"/>
          <w:color w:val="000000" w:themeColor="text1"/>
          <w:lang w:eastAsia="ru-RU"/>
        </w:rPr>
        <w:t xml:space="preserve"> необходимых и достаточных для обеспечения выполнения обязанностей, предусмотренных Федеральным законом от 27</w:t>
      </w:r>
      <w:r w:rsidR="00E54944">
        <w:rPr>
          <w:rFonts w:ascii="Times New Roman" w:eastAsia="Times New Roman" w:hAnsi="Times New Roman" w:cs="Times New Roman"/>
          <w:color w:val="000000" w:themeColor="text1"/>
          <w:lang w:eastAsia="ru-RU"/>
        </w:rPr>
        <w:t>.07.</w:t>
      </w:r>
      <w:r w:rsidRPr="00E54944">
        <w:rPr>
          <w:rFonts w:ascii="Times New Roman" w:eastAsia="Times New Roman" w:hAnsi="Times New Roman" w:cs="Times New Roman"/>
          <w:color w:val="000000" w:themeColor="text1"/>
          <w:lang w:eastAsia="ru-RU"/>
        </w:rPr>
        <w:t xml:space="preserve">2006 № 152 </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О персональных данных</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 постановлением Правительства от 15</w:t>
      </w:r>
      <w:r w:rsidR="00E54944">
        <w:rPr>
          <w:rFonts w:ascii="Times New Roman" w:eastAsia="Times New Roman" w:hAnsi="Times New Roman" w:cs="Times New Roman"/>
          <w:color w:val="000000" w:themeColor="text1"/>
          <w:lang w:eastAsia="ru-RU"/>
        </w:rPr>
        <w:t>.09.2008</w:t>
      </w:r>
      <w:r w:rsidRPr="00E54944">
        <w:rPr>
          <w:rFonts w:ascii="Times New Roman" w:eastAsia="Times New Roman" w:hAnsi="Times New Roman" w:cs="Times New Roman"/>
          <w:color w:val="000000" w:themeColor="text1"/>
          <w:lang w:eastAsia="ru-RU"/>
        </w:rPr>
        <w:t xml:space="preserve"> № 687 </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 постановлением Правительства от 01</w:t>
      </w:r>
      <w:r w:rsidR="00E54944">
        <w:rPr>
          <w:rFonts w:ascii="Times New Roman" w:eastAsia="Times New Roman" w:hAnsi="Times New Roman" w:cs="Times New Roman"/>
          <w:color w:val="000000" w:themeColor="text1"/>
          <w:lang w:eastAsia="ru-RU"/>
        </w:rPr>
        <w:t>.11.</w:t>
      </w:r>
      <w:r w:rsidRPr="00E54944">
        <w:rPr>
          <w:rFonts w:ascii="Times New Roman" w:eastAsia="Times New Roman" w:hAnsi="Times New Roman" w:cs="Times New Roman"/>
          <w:color w:val="000000" w:themeColor="text1"/>
          <w:lang w:eastAsia="ru-RU"/>
        </w:rPr>
        <w:t xml:space="preserve">2012 № 1119 </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Об утверждении требований к защите персональных данных при их обработке в информационн</w:t>
      </w:r>
      <w:r w:rsidR="00E54944">
        <w:rPr>
          <w:rFonts w:ascii="Times New Roman" w:eastAsia="Times New Roman" w:hAnsi="Times New Roman" w:cs="Times New Roman"/>
          <w:color w:val="000000" w:themeColor="text1"/>
          <w:lang w:eastAsia="ru-RU"/>
        </w:rPr>
        <w:t>ых системах персональных данных»</w:t>
      </w:r>
      <w:r w:rsidRPr="00E54944">
        <w:rPr>
          <w:rFonts w:ascii="Times New Roman" w:eastAsia="Times New Roman" w:hAnsi="Times New Roman" w:cs="Times New Roman"/>
          <w:color w:val="000000" w:themeColor="text1"/>
          <w:lang w:eastAsia="ru-RU"/>
        </w:rPr>
        <w:t>, приказом ФСТЭК от 18</w:t>
      </w:r>
      <w:r w:rsidR="00E54944">
        <w:rPr>
          <w:rFonts w:ascii="Times New Roman" w:eastAsia="Times New Roman" w:hAnsi="Times New Roman" w:cs="Times New Roman"/>
          <w:color w:val="000000" w:themeColor="text1"/>
          <w:lang w:eastAsia="ru-RU"/>
        </w:rPr>
        <w:t>.02.</w:t>
      </w:r>
      <w:r w:rsidRPr="00E54944">
        <w:rPr>
          <w:rFonts w:ascii="Times New Roman" w:eastAsia="Times New Roman" w:hAnsi="Times New Roman" w:cs="Times New Roman"/>
          <w:color w:val="000000" w:themeColor="text1"/>
          <w:lang w:eastAsia="ru-RU"/>
        </w:rPr>
        <w:t xml:space="preserve">2013 № 21 </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 и другими нормативными правовыми актами, если иное не предусмотрено федеральными законами. К таким мерам относятся:</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назначение Оператором ответственного за обработку ПДн и ответственного за безопасность при обработке ПДн;</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издание Оператором документов, определяющих политику оператора в отношении обработки персональных данных, локальных нормативных актов по вопросам обработки персональных данных, а также локальных нормативных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установление запрета на передачу персональных данных по открытым каналам связи, вычислительным сетям вне пределов контролируемой зоны и сетям Интернет без применения установленных Оператором мер по обеспечению безопасности персональных данных (за исключением общедоступных персональных данных)</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 xml:space="preserve">осуществление внутреннего контроля и (или) аудита соответствия обработки персональных данных Федеральному закону </w:t>
      </w:r>
      <w:r w:rsidR="00E54944">
        <w:rPr>
          <w:rFonts w:ascii="Times New Roman" w:eastAsia="Times New Roman" w:hAnsi="Times New Roman" w:cs="Times New Roman"/>
          <w:color w:val="000000" w:themeColor="text1"/>
          <w:lang w:eastAsia="ru-RU"/>
        </w:rPr>
        <w:t>«О персональных данных»</w:t>
      </w:r>
      <w:r w:rsidRPr="00E54944">
        <w:rPr>
          <w:rFonts w:ascii="Times New Roman" w:eastAsia="Times New Roman" w:hAnsi="Times New Roman" w:cs="Times New Roman"/>
          <w:color w:val="000000" w:themeColor="text1"/>
          <w:lang w:eastAsia="ru-RU"/>
        </w:rPr>
        <w:t xml:space="preserve">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 xml:space="preserve">определение оценки вреда, который может быть причинен субъектам персональных данных в случае нарушения Федерального закона </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О персональных данных</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 соотношение указанного вреда и принимаемых оператором мер, направленных на обеспечение выполнения обязанностей, преду</w:t>
      </w:r>
      <w:r w:rsidR="00E54944">
        <w:rPr>
          <w:rFonts w:ascii="Times New Roman" w:eastAsia="Times New Roman" w:hAnsi="Times New Roman" w:cs="Times New Roman"/>
          <w:color w:val="000000" w:themeColor="text1"/>
          <w:lang w:eastAsia="ru-RU"/>
        </w:rPr>
        <w:t>смотренных Федеральным законом «</w:t>
      </w:r>
      <w:r w:rsidRPr="00E54944">
        <w:rPr>
          <w:rFonts w:ascii="Times New Roman" w:eastAsia="Times New Roman" w:hAnsi="Times New Roman" w:cs="Times New Roman"/>
          <w:color w:val="000000" w:themeColor="text1"/>
          <w:lang w:eastAsia="ru-RU"/>
        </w:rPr>
        <w:t>О персональных данных</w:t>
      </w:r>
      <w:r w:rsidR="00E54944">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организация обучения и проведение методической работы с работниками обособленных подразделений Оператора, занимающими должности, включенные в перечень должностей Оператора, при замещении которых осуществляется обработка персональных данных;</w:t>
      </w:r>
    </w:p>
    <w:p w:rsidR="005A0A94" w:rsidRPr="00E54944" w:rsidRDefault="005A0A94" w:rsidP="00E54944">
      <w:pPr>
        <w:pStyle w:val="a8"/>
        <w:numPr>
          <w:ilvl w:val="0"/>
          <w:numId w:val="8"/>
        </w:numPr>
        <w:ind w:left="0"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ознакомление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5A0A94" w:rsidRPr="00E54944" w:rsidRDefault="005A0A94" w:rsidP="00E54944">
      <w:pPr>
        <w:ind w:firstLine="709"/>
        <w:jc w:val="both"/>
        <w:rPr>
          <w:rFonts w:ascii="Times New Roman" w:eastAsia="Times New Roman" w:hAnsi="Times New Roman" w:cs="Times New Roman"/>
          <w:color w:val="000000" w:themeColor="text1"/>
          <w:lang w:eastAsia="ru-RU"/>
        </w:rPr>
      </w:pPr>
      <w:r w:rsidRPr="00E54944">
        <w:rPr>
          <w:rFonts w:ascii="Times New Roman" w:eastAsia="Times New Roman" w:hAnsi="Times New Roman" w:cs="Times New Roman"/>
          <w:color w:val="000000" w:themeColor="text1"/>
          <w:lang w:eastAsia="ru-RU"/>
        </w:rPr>
        <w:t xml:space="preserve">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ОГБУ </w:t>
      </w:r>
      <w:r w:rsidR="007E5089">
        <w:rPr>
          <w:rFonts w:ascii="Times New Roman" w:eastAsia="Times New Roman" w:hAnsi="Times New Roman" w:cs="Times New Roman"/>
          <w:color w:val="000000" w:themeColor="text1"/>
          <w:lang w:eastAsia="ru-RU"/>
        </w:rPr>
        <w:lastRenderedPageBreak/>
        <w:t>«</w:t>
      </w:r>
      <w:r w:rsidRPr="00E54944">
        <w:rPr>
          <w:rFonts w:ascii="Times New Roman" w:eastAsia="Times New Roman" w:hAnsi="Times New Roman" w:cs="Times New Roman"/>
          <w:color w:val="000000" w:themeColor="text1"/>
          <w:lang w:eastAsia="ru-RU"/>
        </w:rPr>
        <w:t>П</w:t>
      </w:r>
      <w:r w:rsidR="007E5089">
        <w:rPr>
          <w:rFonts w:ascii="Times New Roman" w:eastAsia="Times New Roman" w:hAnsi="Times New Roman" w:cs="Times New Roman"/>
          <w:color w:val="000000" w:themeColor="text1"/>
          <w:lang w:eastAsia="ru-RU"/>
        </w:rPr>
        <w:t>ыщугский</w:t>
      </w:r>
      <w:r w:rsidRPr="00E54944">
        <w:rPr>
          <w:rFonts w:ascii="Times New Roman" w:eastAsia="Times New Roman" w:hAnsi="Times New Roman" w:cs="Times New Roman"/>
          <w:color w:val="000000" w:themeColor="text1"/>
          <w:lang w:eastAsia="ru-RU"/>
        </w:rPr>
        <w:t xml:space="preserve"> КЦСОН</w:t>
      </w:r>
      <w:r w:rsidR="007E5089">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 xml:space="preserve">, регламентирующими вопросы обеспечения безопасности персональных данных при их обработке в информационных системах персональных данных ОГБУ </w:t>
      </w:r>
      <w:r w:rsidR="007E5089">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П</w:t>
      </w:r>
      <w:r w:rsidR="007E5089">
        <w:rPr>
          <w:rFonts w:ascii="Times New Roman" w:eastAsia="Times New Roman" w:hAnsi="Times New Roman" w:cs="Times New Roman"/>
          <w:color w:val="000000" w:themeColor="text1"/>
          <w:lang w:eastAsia="ru-RU"/>
        </w:rPr>
        <w:t>ыщугский</w:t>
      </w:r>
      <w:r w:rsidRPr="00E54944">
        <w:rPr>
          <w:rFonts w:ascii="Times New Roman" w:eastAsia="Times New Roman" w:hAnsi="Times New Roman" w:cs="Times New Roman"/>
          <w:color w:val="000000" w:themeColor="text1"/>
          <w:lang w:eastAsia="ru-RU"/>
        </w:rPr>
        <w:t xml:space="preserve"> КЦСОН</w:t>
      </w:r>
      <w:r w:rsidR="007E5089">
        <w:rPr>
          <w:rFonts w:ascii="Times New Roman" w:eastAsia="Times New Roman" w:hAnsi="Times New Roman" w:cs="Times New Roman"/>
          <w:color w:val="000000" w:themeColor="text1"/>
          <w:lang w:eastAsia="ru-RU"/>
        </w:rPr>
        <w:t>»</w:t>
      </w:r>
      <w:r w:rsidRPr="00E54944">
        <w:rPr>
          <w:rFonts w:ascii="Times New Roman" w:eastAsia="Times New Roman" w:hAnsi="Times New Roman" w:cs="Times New Roman"/>
          <w:color w:val="000000" w:themeColor="text1"/>
          <w:lang w:eastAsia="ru-RU"/>
        </w:rPr>
        <w:t>.</w:t>
      </w:r>
    </w:p>
    <w:p w:rsidR="005A0A94" w:rsidRPr="007E5089" w:rsidRDefault="005A0A94" w:rsidP="007E5089">
      <w:pPr>
        <w:pStyle w:val="a8"/>
        <w:numPr>
          <w:ilvl w:val="0"/>
          <w:numId w:val="1"/>
        </w:numPr>
        <w:jc w:val="center"/>
        <w:rPr>
          <w:rFonts w:ascii="Times New Roman" w:eastAsia="Times New Roman" w:hAnsi="Times New Roman" w:cs="Times New Roman"/>
          <w:b/>
          <w:bCs/>
          <w:color w:val="000000" w:themeColor="text1"/>
          <w:lang w:eastAsia="ru-RU"/>
        </w:rPr>
      </w:pPr>
      <w:r w:rsidRPr="007E5089">
        <w:rPr>
          <w:rFonts w:ascii="Times New Roman" w:eastAsia="Times New Roman" w:hAnsi="Times New Roman" w:cs="Times New Roman"/>
          <w:b/>
          <w:bCs/>
          <w:color w:val="000000" w:themeColor="text1"/>
          <w:lang w:eastAsia="ru-RU"/>
        </w:rPr>
        <w:t>Актуализация, исправление, уничтожение персональных данных</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В случае предоставления субъектом персональных данных фактов о неполных, устаревших, недостоверных или незаконно полученных персональных данных Оператор обязан принять меры:</w:t>
      </w:r>
    </w:p>
    <w:p w:rsidR="005A0A94" w:rsidRPr="007E5089" w:rsidRDefault="005A0A94" w:rsidP="007E5089">
      <w:pPr>
        <w:pStyle w:val="a8"/>
        <w:numPr>
          <w:ilvl w:val="0"/>
          <w:numId w:val="9"/>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в случае подтверждения факта неточности персональных данных персональные данные подлежат их актуализации оператором:</w:t>
      </w:r>
    </w:p>
    <w:p w:rsidR="005A0A94" w:rsidRPr="007E5089" w:rsidRDefault="005A0A94" w:rsidP="007E5089">
      <w:pPr>
        <w:pStyle w:val="a8"/>
        <w:numPr>
          <w:ilvl w:val="0"/>
          <w:numId w:val="9"/>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в случае неправомерности их обработки такая обработка должна быть прекращена.</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При достижении целей обработки персональных данных, а также в случае истечения срока согласия на обработку персональных данных или отзыва субъектом персональных данных согласия па их обработку персональные данные подлежат уничтожению, если:</w:t>
      </w:r>
    </w:p>
    <w:p w:rsidR="005A0A94" w:rsidRPr="007E5089" w:rsidRDefault="005A0A94" w:rsidP="007E5089">
      <w:pPr>
        <w:pStyle w:val="a8"/>
        <w:numPr>
          <w:ilvl w:val="0"/>
          <w:numId w:val="10"/>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иное не предусмотрено договором, выгодоприобретателем или поручителем, по которому является субъект персональных данных;</w:t>
      </w:r>
    </w:p>
    <w:p w:rsidR="005A0A94" w:rsidRPr="007E5089" w:rsidRDefault="005A0A94" w:rsidP="007E5089">
      <w:pPr>
        <w:pStyle w:val="a8"/>
        <w:numPr>
          <w:ilvl w:val="0"/>
          <w:numId w:val="10"/>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rsidR="005A0A94" w:rsidRPr="007E5089" w:rsidRDefault="005A0A94" w:rsidP="007E5089">
      <w:pPr>
        <w:pStyle w:val="a8"/>
        <w:numPr>
          <w:ilvl w:val="0"/>
          <w:numId w:val="10"/>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иное не предусмотрено иным соглашением между оператором и субъектом персональных данных.</w:t>
      </w:r>
    </w:p>
    <w:p w:rsidR="005A0A94" w:rsidRPr="005A0A94" w:rsidRDefault="005A0A94" w:rsidP="005A0A94">
      <w:pPr>
        <w:pStyle w:val="a8"/>
        <w:ind w:left="1065"/>
        <w:rPr>
          <w:rFonts w:eastAsia="Times New Roman" w:cstheme="minorHAnsi"/>
          <w:color w:val="000000" w:themeColor="text1"/>
          <w:lang w:eastAsia="ru-RU"/>
        </w:rPr>
      </w:pPr>
    </w:p>
    <w:p w:rsidR="00407283" w:rsidRPr="007E5089" w:rsidRDefault="005A0A94" w:rsidP="007E5089">
      <w:pPr>
        <w:pStyle w:val="a8"/>
        <w:numPr>
          <w:ilvl w:val="0"/>
          <w:numId w:val="1"/>
        </w:numPr>
        <w:jc w:val="center"/>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b/>
          <w:bCs/>
          <w:color w:val="000000" w:themeColor="text1"/>
          <w:lang w:eastAsia="ru-RU"/>
        </w:rPr>
        <w:t>Обработка запросов субъектов персональных данных</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В случае поступления Запроса субъекта ПДн или его законного представителя по персональным данным необходимо выполнить следующие действия:</w:t>
      </w:r>
    </w:p>
    <w:p w:rsidR="005A0A94" w:rsidRPr="007E5089" w:rsidRDefault="005A0A94" w:rsidP="007E5089">
      <w:pPr>
        <w:pStyle w:val="a8"/>
        <w:numPr>
          <w:ilvl w:val="0"/>
          <w:numId w:val="11"/>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При получении запроса субъекта персональных данных или его представителя на наличие ПДн необходимо в течение 30 дней с даты получения запроса (согласно пункту 1 статьи 20 152-ФЗ) подтвердить обработку ПДн, в случае ее осуществления. Если обработка ПДн субъекта не ведется, то в течение 30 дней с даты получения запроса (согласно пункту 2 статьи 20 152-ФЗ) необходимо отправить уведомление об отказе подтверждения обработки ПД.</w:t>
      </w:r>
    </w:p>
    <w:p w:rsidR="005A0A94" w:rsidRPr="007E5089" w:rsidRDefault="005A0A94" w:rsidP="007E5089">
      <w:pPr>
        <w:pStyle w:val="a8"/>
        <w:numPr>
          <w:ilvl w:val="0"/>
          <w:numId w:val="11"/>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При получении запроса субъекта персональных данных или его представителя на ознакомление с ПДн необходимо в течение 30 дней с даты получения запроса (согласно пункту 1 статьи 20 152-ФЗ) предоставить для ознакомления ПДн, в случае осуществления обработки этих ПДн. Если обработка ПДн субъекта н</w:t>
      </w:r>
      <w:r w:rsidR="00892847" w:rsidRPr="007E5089">
        <w:rPr>
          <w:rFonts w:ascii="Times New Roman" w:eastAsia="Times New Roman" w:hAnsi="Times New Roman" w:cs="Times New Roman"/>
          <w:color w:val="000000" w:themeColor="text1"/>
          <w:lang w:eastAsia="ru-RU"/>
        </w:rPr>
        <w:t>е</w:t>
      </w:r>
      <w:r w:rsidRPr="007E5089">
        <w:rPr>
          <w:rFonts w:ascii="Times New Roman" w:eastAsia="Times New Roman" w:hAnsi="Times New Roman" w:cs="Times New Roman"/>
          <w:color w:val="000000" w:themeColor="text1"/>
          <w:lang w:eastAsia="ru-RU"/>
        </w:rPr>
        <w:t xml:space="preserve"> ведется, то в течение 30 дней с даты получения запроса (согласно пункту 2 статьи 20 152-ФЗ) необходимо отправить уведомление об отказе предоставления информации по ПДн.</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Субъект ПДн или его законный представитель имеет право получение информации, касающейся обработки его ПДн, в том числе содержащей:</w:t>
      </w:r>
    </w:p>
    <w:p w:rsidR="005A0A94" w:rsidRPr="007E5089" w:rsidRDefault="005A0A94" w:rsidP="007E5089">
      <w:pPr>
        <w:pStyle w:val="a8"/>
        <w:numPr>
          <w:ilvl w:val="0"/>
          <w:numId w:val="12"/>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Подтверждение обработки ПДн</w:t>
      </w:r>
      <w:r w:rsidR="00892847" w:rsidRPr="007E5089">
        <w:rPr>
          <w:rFonts w:ascii="Times New Roman" w:eastAsia="Times New Roman" w:hAnsi="Times New Roman" w:cs="Times New Roman"/>
          <w:color w:val="000000" w:themeColor="text1"/>
          <w:lang w:eastAsia="ru-RU"/>
        </w:rPr>
        <w:t>,</w:t>
      </w:r>
      <w:r w:rsidRPr="007E5089">
        <w:rPr>
          <w:rFonts w:ascii="Times New Roman" w:eastAsia="Times New Roman" w:hAnsi="Times New Roman" w:cs="Times New Roman"/>
          <w:color w:val="000000" w:themeColor="text1"/>
          <w:lang w:eastAsia="ru-RU"/>
        </w:rPr>
        <w:t xml:space="preserve"> а также правовые основания и цели такой обработки.</w:t>
      </w:r>
    </w:p>
    <w:p w:rsidR="005A0A94" w:rsidRPr="007E5089" w:rsidRDefault="005A0A94" w:rsidP="007E5089">
      <w:pPr>
        <w:pStyle w:val="a8"/>
        <w:numPr>
          <w:ilvl w:val="0"/>
          <w:numId w:val="12"/>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Способы обработки ПДн.</w:t>
      </w:r>
    </w:p>
    <w:p w:rsidR="005A0A94" w:rsidRPr="007E5089" w:rsidRDefault="005A0A94" w:rsidP="007E5089">
      <w:pPr>
        <w:pStyle w:val="a8"/>
        <w:numPr>
          <w:ilvl w:val="0"/>
          <w:numId w:val="12"/>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Сведения о лицах, которые имеют доступ к ПДн.</w:t>
      </w:r>
    </w:p>
    <w:p w:rsidR="005A0A94" w:rsidRPr="007E5089" w:rsidRDefault="005A0A94" w:rsidP="007E5089">
      <w:pPr>
        <w:pStyle w:val="a8"/>
        <w:numPr>
          <w:ilvl w:val="0"/>
          <w:numId w:val="12"/>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Перечень обрабатываемых ПДн и источник их получения.</w:t>
      </w:r>
    </w:p>
    <w:p w:rsidR="005A0A94" w:rsidRPr="007E5089" w:rsidRDefault="005A0A94" w:rsidP="007E5089">
      <w:pPr>
        <w:pStyle w:val="a8"/>
        <w:numPr>
          <w:ilvl w:val="0"/>
          <w:numId w:val="12"/>
        </w:numPr>
        <w:ind w:left="0"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Сроки обработки ПДн, в том числе сроки их хранения.</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lastRenderedPageBreak/>
        <w:t>При получении запроса субъекта персональных данных или его представителя па уточнение ПДн необходимо внести в них необходимые изменения в срок, не превышающий 7 рабочих дней со дня предоставления субъектом ПДн или его представителем сведений, подтверждающих, что ПДн, которые относятся к соответствующему субъекту и обработку которых осуществляет Оператор, являются неполными, неточными или неактуальными (согласно пункту 3 статьи 20 152-ФЗ) и отправить уведомление о внесенных изменениях.</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Если обработка ПДн субъекта не ведется или не были предоставлены сведения, подтверждающие, что ПДн, которые относятся к соответствующему субъекту и обработку которых осуществляет Оператор, являются неполными, неточными или неактуальными, то необходимо в течение 30 дней с даты получения запроса отправить уведомление об отказе осуществления изменения ПДн.</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При получении запроса субъекта персональных данных или его представителя на уничтожение ПДн необходимо их уничтожить в срок, не превышающий 7 рабочих дней со дня представления субъектом персональных данных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(согласно пункту 3 статьи 20 152-ФЗ) и отправить уведомление об уничтожении.</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Если обработка ПДн субъекта не ведется или не были предоставлены сведения, подтверждающие, что ПДн, которые относятся к соответствующему субъекту и обработку которых осуществляет Оператор, являются незаконно полученными или не являются необходимыми для заявленной цели обработки, а также в силу необходимости обработки ПДн но требованиям иных законодательных актов, то необходимо в течение 30 дней с даты получения запроса отправить уведомление об отказе уничтожения ПДн.</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При получении запроса на отзыв согласия па обработку ПДн необходимо прекратить их обработку и, в случае, если сохранение ПДн более не требуется для целей обработки персональных данных, уничтожить ПДн в срок, не превышающий 30 дней с даты поступления указанного отзыва (согласно пункту 5 статьи 21 152-ФЗ),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(согласно пункту 5 статьи 21 152-ФЗ).</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При выявлении недостоверности ПДн при обращении или по запросу субъекта ПДн или его представителя необходимо их блокировать с момента такого обращения или получения такого запроса на период проверки (согласно пункту 1 статьи 21 152-ФЗ). Если факт недостоверности ПДн подтвержден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необходимо уточнить персональные данные в течение 7 рабочих дней со дня представления таких сведений и спять блокирование персональных данных (согласно пункту 2 статьи 21 152-ФЗ).</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Если факт недостоверности ПДн не подтвержден, то необходимо отправить уведомление об отказе изменения ПДн.</w:t>
      </w:r>
    </w:p>
    <w:p w:rsidR="005A0A94" w:rsidRPr="007E5089" w:rsidRDefault="005A0A94" w:rsidP="007E5089">
      <w:pPr>
        <w:ind w:firstLine="709"/>
        <w:jc w:val="both"/>
        <w:rPr>
          <w:rFonts w:ascii="Times New Roman" w:eastAsia="Times New Roman" w:hAnsi="Times New Roman" w:cs="Times New Roman"/>
          <w:lang w:eastAsia="ru-RU"/>
        </w:rPr>
      </w:pPr>
      <w:r w:rsidRPr="007E5089">
        <w:rPr>
          <w:rFonts w:ascii="Times New Roman" w:eastAsia="Times New Roman" w:hAnsi="Times New Roman" w:cs="Times New Roman"/>
          <w:lang w:eastAsia="ru-RU"/>
        </w:rPr>
        <w:t>При выявлении неправомерных действий Оператора с ПДн при обращении или по запросу субъекта ПДн или его представителя необходимо в срок, не превышающий трех рабочих дней с даты этого выявления, прекратить неправомерную обработку персональных данных (согласно пункту 5 3 статьи 21 152-ФЗ).</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lang w:eastAsia="ru-RU"/>
        </w:rPr>
        <w:t>В случае если обеспечить правомерность обработки персональных данных невозможно</w:t>
      </w:r>
      <w:r w:rsidR="007E5089">
        <w:rPr>
          <w:rFonts w:ascii="Times New Roman" w:eastAsia="Times New Roman" w:hAnsi="Times New Roman" w:cs="Times New Roman"/>
          <w:lang w:eastAsia="ru-RU"/>
        </w:rPr>
        <w:t>,</w:t>
      </w:r>
      <w:r w:rsidRPr="007E5089">
        <w:rPr>
          <w:rFonts w:ascii="Times New Roman" w:eastAsia="Times New Roman" w:hAnsi="Times New Roman" w:cs="Times New Roman"/>
          <w:lang w:eastAsia="ru-RU"/>
        </w:rPr>
        <w:t xml:space="preserve"> </w:t>
      </w:r>
      <w:r w:rsidR="007E5089">
        <w:rPr>
          <w:rFonts w:ascii="Times New Roman" w:eastAsia="Times New Roman" w:hAnsi="Times New Roman" w:cs="Times New Roman"/>
          <w:lang w:eastAsia="ru-RU"/>
        </w:rPr>
        <w:t>о</w:t>
      </w:r>
      <w:r w:rsidRPr="007E5089">
        <w:rPr>
          <w:rFonts w:ascii="Times New Roman" w:eastAsia="Times New Roman" w:hAnsi="Times New Roman" w:cs="Times New Roman"/>
          <w:lang w:eastAsia="ru-RU"/>
        </w:rPr>
        <w:t xml:space="preserve">ператор в срок, не превышающий 10 рабочих дней с даты выявления неправомерной обработки персональных данных </w:t>
      </w:r>
      <w:r w:rsidRPr="007E5089">
        <w:rPr>
          <w:rFonts w:ascii="Times New Roman" w:eastAsia="Times New Roman" w:hAnsi="Times New Roman" w:cs="Times New Roman"/>
          <w:lang w:eastAsia="ru-RU"/>
        </w:rPr>
        <w:lastRenderedPageBreak/>
        <w:t>(согласно</w:t>
      </w:r>
      <w:r w:rsidRPr="007E5089">
        <w:rPr>
          <w:rFonts w:ascii="Times New Roman" w:eastAsia="Times New Roman" w:hAnsi="Times New Roman" w:cs="Times New Roman"/>
          <w:color w:val="000000" w:themeColor="text1"/>
          <w:lang w:eastAsia="ru-RU"/>
        </w:rPr>
        <w:t xml:space="preserve"> пункту 3 статьи 21 152-ФЗ), обязан уничтожить такие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При достижении целей обработки ПДн Оператор обязан незамедлительно прекратить обработку ПДн, уничтожить соответствующие 11Дн в срок, не превышающий 30 дней с даты достижения цели обработки ПДн (согласно пункту 4 статьи 21 152-ФЗ). если иное не предусмотрено договором, стороной которого, выгодоприобретателем или поручителем некоторому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152-ФЗ или другими федеральными законами.</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Прием запросов от субъектов ПДн или его законных представителей.</w:t>
      </w:r>
    </w:p>
    <w:p w:rsidR="005A0A94" w:rsidRPr="007E5089" w:rsidRDefault="005A0A94"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В случае поступления запроса субъекта ПДн или его законного представителя сотрудник Оператора обязан зарегистрировать запрос в «Журнале учета обращений граждан (субъектов персональных данных) но вопросам обработки персональных данных». Запрос предоставляется субъектом ПДн в произвольной форме. После принятия запроса сотрудник Оператора сверяем сведения в запросе с предоставленными ему документами.</w:t>
      </w:r>
    </w:p>
    <w:p w:rsidR="005A0A94" w:rsidRPr="007E5089" w:rsidRDefault="005A0A94" w:rsidP="007E5089">
      <w:pPr>
        <w:ind w:firstLine="709"/>
        <w:jc w:val="both"/>
        <w:rPr>
          <w:rFonts w:ascii="Times New Roman" w:eastAsia="Times New Roman" w:hAnsi="Times New Roman" w:cs="Times New Roman"/>
          <w:lang w:eastAsia="ru-RU"/>
        </w:rPr>
      </w:pPr>
      <w:r w:rsidRPr="007E5089">
        <w:rPr>
          <w:rFonts w:ascii="Times New Roman" w:eastAsia="Times New Roman" w:hAnsi="Times New Roman" w:cs="Times New Roman"/>
          <w:lang w:eastAsia="ru-RU"/>
        </w:rPr>
        <w:t>Необходимые сведения о субъекте ПДн, которые должны присутствовать в подаваемом запросе:</w:t>
      </w:r>
    </w:p>
    <w:p w:rsidR="005A0A94" w:rsidRPr="007E5089" w:rsidRDefault="005A0A94" w:rsidP="007E5089">
      <w:pPr>
        <w:pStyle w:val="a8"/>
        <w:numPr>
          <w:ilvl w:val="0"/>
          <w:numId w:val="13"/>
        </w:numPr>
        <w:ind w:left="0" w:firstLine="709"/>
        <w:jc w:val="both"/>
        <w:rPr>
          <w:rFonts w:ascii="Times New Roman" w:eastAsia="Times New Roman" w:hAnsi="Times New Roman" w:cs="Times New Roman"/>
          <w:lang w:eastAsia="ru-RU"/>
        </w:rPr>
      </w:pPr>
      <w:r w:rsidRPr="007E5089">
        <w:rPr>
          <w:rFonts w:ascii="Times New Roman" w:eastAsia="Times New Roman" w:hAnsi="Times New Roman" w:cs="Times New Roman"/>
          <w:lang w:eastAsia="ru-RU"/>
        </w:rPr>
        <w:t>номер основного документа, удостоверяющего личность субъекта персональных данных или его представителя,</w:t>
      </w:r>
    </w:p>
    <w:p w:rsidR="005A0A94" w:rsidRPr="007E5089" w:rsidRDefault="005A0A94" w:rsidP="007E5089">
      <w:pPr>
        <w:pStyle w:val="a8"/>
        <w:numPr>
          <w:ilvl w:val="0"/>
          <w:numId w:val="13"/>
        </w:numPr>
        <w:ind w:left="0" w:firstLine="709"/>
        <w:jc w:val="both"/>
        <w:rPr>
          <w:rFonts w:ascii="Times New Roman" w:eastAsia="Times New Roman" w:hAnsi="Times New Roman" w:cs="Times New Roman"/>
          <w:lang w:eastAsia="ru-RU"/>
        </w:rPr>
      </w:pPr>
      <w:r w:rsidRPr="007E5089">
        <w:rPr>
          <w:rFonts w:ascii="Times New Roman" w:eastAsia="Times New Roman" w:hAnsi="Times New Roman" w:cs="Times New Roman"/>
          <w:lang w:eastAsia="ru-RU"/>
        </w:rPr>
        <w:t>сведения о дате выдачи указанного документа и выдавшем его органе,</w:t>
      </w:r>
    </w:p>
    <w:p w:rsidR="005A0A94" w:rsidRPr="007E5089" w:rsidRDefault="005A0A94" w:rsidP="007E5089">
      <w:pPr>
        <w:pStyle w:val="a8"/>
        <w:numPr>
          <w:ilvl w:val="0"/>
          <w:numId w:val="13"/>
        </w:numPr>
        <w:ind w:left="0" w:firstLine="709"/>
        <w:jc w:val="both"/>
        <w:rPr>
          <w:rFonts w:ascii="Times New Roman" w:eastAsia="Times New Roman" w:hAnsi="Times New Roman" w:cs="Times New Roman"/>
          <w:lang w:eastAsia="ru-RU"/>
        </w:rPr>
      </w:pPr>
      <w:r w:rsidRPr="007E5089">
        <w:rPr>
          <w:rFonts w:ascii="Times New Roman" w:eastAsia="Times New Roman" w:hAnsi="Times New Roman" w:cs="Times New Roman"/>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5A0A94" w:rsidRPr="007E5089" w:rsidRDefault="005A0A94" w:rsidP="007E5089">
      <w:pPr>
        <w:pStyle w:val="a8"/>
        <w:numPr>
          <w:ilvl w:val="0"/>
          <w:numId w:val="13"/>
        </w:numPr>
        <w:ind w:left="0" w:firstLine="709"/>
        <w:jc w:val="both"/>
        <w:rPr>
          <w:rFonts w:ascii="Times New Roman" w:eastAsia="Times New Roman" w:hAnsi="Times New Roman" w:cs="Times New Roman"/>
          <w:lang w:eastAsia="ru-RU"/>
        </w:rPr>
      </w:pPr>
      <w:r w:rsidRPr="007E5089">
        <w:rPr>
          <w:rFonts w:ascii="Times New Roman" w:eastAsia="Times New Roman" w:hAnsi="Times New Roman" w:cs="Times New Roman"/>
          <w:lang w:eastAsia="ru-RU"/>
        </w:rPr>
        <w:t>подпись субъекта персональных данных или его представителя.</w:t>
      </w:r>
    </w:p>
    <w:p w:rsidR="005A0A94" w:rsidRPr="007E5089" w:rsidRDefault="005A0A94" w:rsidP="007E5089">
      <w:pPr>
        <w:ind w:firstLine="709"/>
        <w:jc w:val="both"/>
        <w:rPr>
          <w:rFonts w:ascii="Times New Roman" w:eastAsia="Times New Roman" w:hAnsi="Times New Roman" w:cs="Times New Roman"/>
          <w:lang w:eastAsia="ru-RU"/>
        </w:rPr>
      </w:pPr>
      <w:r w:rsidRPr="007E5089">
        <w:rPr>
          <w:rFonts w:ascii="Times New Roman" w:eastAsia="Times New Roman" w:hAnsi="Times New Roman" w:cs="Times New Roman"/>
          <w:lang w:eastAsia="ru-RU"/>
        </w:rPr>
        <w:t>Если запрос оформлен в соответствии с требованиями законодательства, он принимается к обработке.</w:t>
      </w:r>
    </w:p>
    <w:p w:rsidR="0021731C" w:rsidRPr="007E5089" w:rsidRDefault="0021731C" w:rsidP="007E5089">
      <w:pPr>
        <w:pStyle w:val="a8"/>
        <w:numPr>
          <w:ilvl w:val="0"/>
          <w:numId w:val="1"/>
        </w:numPr>
        <w:jc w:val="center"/>
        <w:rPr>
          <w:rFonts w:ascii="Times New Roman" w:eastAsia="Times New Roman" w:hAnsi="Times New Roman" w:cs="Times New Roman"/>
          <w:b/>
          <w:bCs/>
          <w:color w:val="000000" w:themeColor="text1"/>
          <w:lang w:eastAsia="ru-RU"/>
        </w:rPr>
      </w:pPr>
      <w:r w:rsidRPr="007E5089">
        <w:rPr>
          <w:rFonts w:ascii="Times New Roman" w:eastAsia="Times New Roman" w:hAnsi="Times New Roman" w:cs="Times New Roman"/>
          <w:b/>
          <w:bCs/>
          <w:color w:val="000000" w:themeColor="text1"/>
          <w:lang w:eastAsia="ru-RU"/>
        </w:rPr>
        <w:t>Заключительные положения</w:t>
      </w:r>
    </w:p>
    <w:p w:rsidR="0021731C" w:rsidRPr="007E5089" w:rsidRDefault="0021731C"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 xml:space="preserve">Положения настоящей Политики вступают в силу с момента ее утверждения и действует до ее отмены или выпуска новой </w:t>
      </w:r>
      <w:r w:rsidR="00892847" w:rsidRPr="007E5089">
        <w:rPr>
          <w:rFonts w:ascii="Times New Roman" w:eastAsia="Times New Roman" w:hAnsi="Times New Roman" w:cs="Times New Roman"/>
          <w:color w:val="000000" w:themeColor="text1"/>
          <w:lang w:eastAsia="ru-RU"/>
        </w:rPr>
        <w:t>редакции.</w:t>
      </w:r>
    </w:p>
    <w:p w:rsidR="005A0A94" w:rsidRPr="007E5089" w:rsidRDefault="0021731C" w:rsidP="007E5089">
      <w:pPr>
        <w:ind w:firstLine="709"/>
        <w:jc w:val="both"/>
        <w:rPr>
          <w:rFonts w:ascii="Times New Roman" w:eastAsia="Times New Roman" w:hAnsi="Times New Roman" w:cs="Times New Roman"/>
          <w:color w:val="000000" w:themeColor="text1"/>
          <w:lang w:eastAsia="ru-RU"/>
        </w:rPr>
      </w:pPr>
      <w:r w:rsidRPr="007E5089">
        <w:rPr>
          <w:rFonts w:ascii="Times New Roman" w:eastAsia="Times New Roman" w:hAnsi="Times New Roman" w:cs="Times New Roman"/>
          <w:color w:val="000000" w:themeColor="text1"/>
          <w:lang w:eastAsia="ru-RU"/>
        </w:rPr>
        <w:t>Все изменения в положения Политики вносятся путем утверждения новой</w:t>
      </w:r>
      <w:r w:rsidR="007E5089">
        <w:rPr>
          <w:rFonts w:ascii="Times New Roman" w:eastAsia="Times New Roman" w:hAnsi="Times New Roman" w:cs="Times New Roman"/>
          <w:color w:val="000000" w:themeColor="text1"/>
          <w:lang w:eastAsia="ru-RU"/>
        </w:rPr>
        <w:t xml:space="preserve"> </w:t>
      </w:r>
      <w:r w:rsidR="00892847" w:rsidRPr="007E5089">
        <w:rPr>
          <w:rFonts w:ascii="Times New Roman" w:eastAsia="Times New Roman" w:hAnsi="Times New Roman" w:cs="Times New Roman"/>
          <w:color w:val="000000" w:themeColor="text1"/>
          <w:lang w:eastAsia="ru-RU"/>
        </w:rPr>
        <w:t>редакции</w:t>
      </w:r>
      <w:r w:rsidRPr="007E5089">
        <w:rPr>
          <w:rFonts w:ascii="Times New Roman" w:eastAsia="Times New Roman" w:hAnsi="Times New Roman" w:cs="Times New Roman"/>
          <w:color w:val="000000" w:themeColor="text1"/>
          <w:lang w:eastAsia="ru-RU"/>
        </w:rPr>
        <w:t xml:space="preserve"> Приказом руководителя</w:t>
      </w:r>
      <w:r w:rsidR="007E5089">
        <w:rPr>
          <w:rFonts w:ascii="Times New Roman" w:eastAsia="Times New Roman" w:hAnsi="Times New Roman" w:cs="Times New Roman"/>
          <w:color w:val="000000" w:themeColor="text1"/>
          <w:lang w:eastAsia="ru-RU"/>
        </w:rPr>
        <w:t xml:space="preserve"> </w:t>
      </w:r>
      <w:r w:rsidRPr="007E5089">
        <w:rPr>
          <w:rFonts w:ascii="Times New Roman" w:eastAsia="Times New Roman" w:hAnsi="Times New Roman" w:cs="Times New Roman"/>
          <w:color w:val="000000" w:themeColor="text1"/>
          <w:lang w:eastAsia="ru-RU"/>
        </w:rPr>
        <w:t xml:space="preserve">ОГБУ </w:t>
      </w:r>
      <w:r w:rsidR="007E5089">
        <w:rPr>
          <w:rFonts w:ascii="Times New Roman" w:eastAsia="Times New Roman" w:hAnsi="Times New Roman" w:cs="Times New Roman"/>
          <w:color w:val="000000" w:themeColor="text1"/>
          <w:lang w:eastAsia="ru-RU"/>
        </w:rPr>
        <w:t>«</w:t>
      </w:r>
      <w:r w:rsidRPr="007E5089">
        <w:rPr>
          <w:rFonts w:ascii="Times New Roman" w:eastAsia="Times New Roman" w:hAnsi="Times New Roman" w:cs="Times New Roman"/>
          <w:color w:val="000000" w:themeColor="text1"/>
          <w:lang w:eastAsia="ru-RU"/>
        </w:rPr>
        <w:t>П</w:t>
      </w:r>
      <w:r w:rsidR="007E5089">
        <w:rPr>
          <w:rFonts w:ascii="Times New Roman" w:eastAsia="Times New Roman" w:hAnsi="Times New Roman" w:cs="Times New Roman"/>
          <w:color w:val="000000" w:themeColor="text1"/>
          <w:lang w:eastAsia="ru-RU"/>
        </w:rPr>
        <w:t>ыщугский</w:t>
      </w:r>
      <w:r w:rsidRPr="007E5089">
        <w:rPr>
          <w:rFonts w:ascii="Times New Roman" w:eastAsia="Times New Roman" w:hAnsi="Times New Roman" w:cs="Times New Roman"/>
          <w:color w:val="000000" w:themeColor="text1"/>
          <w:lang w:eastAsia="ru-RU"/>
        </w:rPr>
        <w:t xml:space="preserve"> КЦСОН</w:t>
      </w:r>
      <w:r w:rsidR="007E5089">
        <w:rPr>
          <w:rFonts w:ascii="Times New Roman" w:eastAsia="Times New Roman" w:hAnsi="Times New Roman" w:cs="Times New Roman"/>
          <w:color w:val="000000" w:themeColor="text1"/>
          <w:lang w:eastAsia="ru-RU"/>
        </w:rPr>
        <w:t>»</w:t>
      </w:r>
      <w:r w:rsidRPr="007E5089">
        <w:rPr>
          <w:rFonts w:ascii="Times New Roman" w:eastAsia="Times New Roman" w:hAnsi="Times New Roman" w:cs="Times New Roman"/>
          <w:color w:val="000000" w:themeColor="text1"/>
          <w:lang w:eastAsia="ru-RU"/>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2"/>
        <w:gridCol w:w="3136"/>
        <w:gridCol w:w="3558"/>
      </w:tblGrid>
      <w:tr w:rsidR="00131FD5" w:rsidRPr="007E5089" w:rsidTr="00E54944">
        <w:tc>
          <w:tcPr>
            <w:tcW w:w="3762" w:type="dxa"/>
          </w:tcPr>
          <w:p w:rsidR="007E5089" w:rsidRDefault="007E5089" w:rsidP="00C46EA3">
            <w:pPr>
              <w:spacing w:line="276" w:lineRule="auto"/>
              <w:rPr>
                <w:rFonts w:ascii="Times New Roman" w:eastAsia="Times New Roman" w:hAnsi="Times New Roman" w:cs="Times New Roman"/>
                <w:color w:val="000000"/>
                <w:lang w:eastAsia="ru-RU"/>
              </w:rPr>
            </w:pPr>
          </w:p>
          <w:p w:rsidR="00131FD5" w:rsidRPr="007E5089" w:rsidRDefault="00131FD5" w:rsidP="00C46EA3">
            <w:pPr>
              <w:spacing w:line="276" w:lineRule="auto"/>
              <w:rPr>
                <w:rFonts w:ascii="Times New Roman" w:eastAsia="Times New Roman" w:hAnsi="Times New Roman" w:cs="Times New Roman"/>
                <w:sz w:val="24"/>
                <w:szCs w:val="24"/>
                <w:lang w:eastAsia="ru-RU"/>
              </w:rPr>
            </w:pPr>
            <w:r w:rsidRPr="007E5089">
              <w:rPr>
                <w:rFonts w:ascii="Times New Roman" w:eastAsia="Times New Roman" w:hAnsi="Times New Roman" w:cs="Times New Roman"/>
                <w:color w:val="000000"/>
                <w:lang w:eastAsia="ru-RU"/>
              </w:rPr>
              <w:t>Ответственный за</w:t>
            </w:r>
          </w:p>
          <w:p w:rsidR="00131FD5" w:rsidRPr="007E5089" w:rsidRDefault="00131FD5" w:rsidP="00C46EA3">
            <w:pPr>
              <w:spacing w:line="276" w:lineRule="auto"/>
              <w:rPr>
                <w:rFonts w:ascii="Times New Roman" w:eastAsia="Times New Roman" w:hAnsi="Times New Roman" w:cs="Times New Roman"/>
                <w:color w:val="000000"/>
                <w:lang w:eastAsia="ru-RU"/>
              </w:rPr>
            </w:pPr>
            <w:r w:rsidRPr="007E5089">
              <w:rPr>
                <w:rFonts w:ascii="Times New Roman" w:eastAsia="Times New Roman" w:hAnsi="Times New Roman" w:cs="Times New Roman"/>
                <w:color w:val="000000"/>
                <w:lang w:eastAsia="ru-RU"/>
              </w:rPr>
              <w:t>организацию обработки</w:t>
            </w:r>
          </w:p>
          <w:p w:rsidR="00131FD5" w:rsidRPr="007E5089" w:rsidRDefault="00131FD5" w:rsidP="00C46EA3">
            <w:pPr>
              <w:spacing w:line="276" w:lineRule="auto"/>
              <w:rPr>
                <w:rFonts w:ascii="Times New Roman" w:hAnsi="Times New Roman" w:cs="Times New Roman"/>
              </w:rPr>
            </w:pPr>
            <w:r w:rsidRPr="007E5089">
              <w:rPr>
                <w:rFonts w:ascii="Times New Roman" w:eastAsia="Times New Roman" w:hAnsi="Times New Roman" w:cs="Times New Roman"/>
                <w:color w:val="000000"/>
                <w:lang w:eastAsia="ru-RU"/>
              </w:rPr>
              <w:t>персональных данных</w:t>
            </w:r>
          </w:p>
        </w:tc>
        <w:tc>
          <w:tcPr>
            <w:tcW w:w="3136" w:type="dxa"/>
          </w:tcPr>
          <w:p w:rsidR="00131FD5" w:rsidRPr="007E5089" w:rsidRDefault="00131FD5" w:rsidP="00C46EA3">
            <w:pPr>
              <w:spacing w:line="276" w:lineRule="auto"/>
              <w:jc w:val="center"/>
              <w:rPr>
                <w:rFonts w:ascii="Times New Roman" w:eastAsia="Times New Roman" w:hAnsi="Times New Roman" w:cs="Times New Roman"/>
                <w:color w:val="000000"/>
                <w:lang w:eastAsia="ru-RU"/>
              </w:rPr>
            </w:pPr>
          </w:p>
          <w:p w:rsidR="00131FD5" w:rsidRPr="007E5089" w:rsidRDefault="00131FD5" w:rsidP="00C46EA3">
            <w:pPr>
              <w:spacing w:line="276" w:lineRule="auto"/>
              <w:jc w:val="center"/>
              <w:rPr>
                <w:rFonts w:ascii="Times New Roman" w:hAnsi="Times New Roman" w:cs="Times New Roman"/>
              </w:rPr>
            </w:pPr>
            <w:r w:rsidRPr="007E5089">
              <w:rPr>
                <w:rFonts w:ascii="Times New Roman" w:hAnsi="Times New Roman" w:cs="Times New Roman"/>
              </w:rPr>
              <w:t>______________</w:t>
            </w:r>
          </w:p>
          <w:p w:rsidR="00131FD5" w:rsidRPr="007E5089" w:rsidRDefault="00131FD5" w:rsidP="00C46EA3">
            <w:pPr>
              <w:spacing w:line="276" w:lineRule="auto"/>
              <w:jc w:val="center"/>
              <w:rPr>
                <w:rFonts w:ascii="Times New Roman" w:eastAsia="Times New Roman" w:hAnsi="Times New Roman" w:cs="Times New Roman"/>
                <w:color w:val="000000"/>
                <w:vertAlign w:val="superscript"/>
                <w:lang w:eastAsia="ru-RU"/>
              </w:rPr>
            </w:pPr>
            <w:r w:rsidRPr="007E5089">
              <w:rPr>
                <w:rFonts w:ascii="Times New Roman" w:eastAsia="Times New Roman" w:hAnsi="Times New Roman" w:cs="Times New Roman"/>
                <w:color w:val="000000"/>
                <w:vertAlign w:val="superscript"/>
                <w:lang w:eastAsia="ru-RU"/>
              </w:rPr>
              <w:t>(подпись)</w:t>
            </w:r>
          </w:p>
        </w:tc>
        <w:tc>
          <w:tcPr>
            <w:tcW w:w="3558" w:type="dxa"/>
          </w:tcPr>
          <w:p w:rsidR="00AB5B7C" w:rsidRPr="007E5089" w:rsidRDefault="00AB5B7C" w:rsidP="00C46EA3">
            <w:pPr>
              <w:spacing w:line="276" w:lineRule="auto"/>
              <w:jc w:val="right"/>
              <w:rPr>
                <w:rFonts w:ascii="Times New Roman" w:eastAsia="Times New Roman" w:hAnsi="Times New Roman" w:cs="Times New Roman"/>
                <w:color w:val="000000"/>
                <w:lang w:eastAsia="ru-RU"/>
              </w:rPr>
            </w:pPr>
          </w:p>
          <w:p w:rsidR="00131FD5" w:rsidRPr="007E5089" w:rsidRDefault="00AB5B7C" w:rsidP="00C46EA3">
            <w:pPr>
              <w:spacing w:line="276" w:lineRule="auto"/>
              <w:jc w:val="right"/>
              <w:rPr>
                <w:rFonts w:ascii="Times New Roman" w:hAnsi="Times New Roman" w:cs="Times New Roman"/>
              </w:rPr>
            </w:pPr>
            <w:r w:rsidRPr="007E5089">
              <w:rPr>
                <w:rFonts w:ascii="Times New Roman" w:eastAsia="Times New Roman" w:hAnsi="Times New Roman" w:cs="Times New Roman"/>
                <w:color w:val="000000"/>
                <w:lang w:eastAsia="ru-RU"/>
              </w:rPr>
              <w:t>Ильина Татьяна Валерьевна</w:t>
            </w:r>
          </w:p>
        </w:tc>
      </w:tr>
    </w:tbl>
    <w:p w:rsidR="00131FD5" w:rsidRPr="00BD7038" w:rsidRDefault="00131FD5" w:rsidP="00C46EA3">
      <w:pPr>
        <w:rPr>
          <w:rFonts w:eastAsia="Times New Roman" w:cstheme="minorHAnsi"/>
          <w:b/>
          <w:bCs/>
          <w:color w:val="000000" w:themeColor="text1"/>
          <w:lang w:val="en-US" w:eastAsia="ru-RU"/>
        </w:rPr>
      </w:pPr>
    </w:p>
    <w:sectPr w:rsidR="00131FD5" w:rsidRPr="00BD7038" w:rsidSect="00F15B80">
      <w:headerReference w:type="default" r:id="rId8"/>
      <w:footerReference w:type="even" r:id="rId9"/>
      <w:headerReference w:type="first" r:id="rId10"/>
      <w:pgSz w:w="11906" w:h="16838"/>
      <w:pgMar w:top="720" w:right="720" w:bottom="720" w:left="720" w:header="708"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74E" w:rsidRDefault="0098774E" w:rsidP="00CB665C">
      <w:pPr>
        <w:spacing w:after="0" w:line="240" w:lineRule="auto"/>
      </w:pPr>
      <w:r>
        <w:separator/>
      </w:r>
    </w:p>
  </w:endnote>
  <w:endnote w:type="continuationSeparator" w:id="1">
    <w:p w:rsidR="0098774E" w:rsidRDefault="0098774E" w:rsidP="00CB6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44" w:rsidRDefault="00E54944">
    <w:pPr>
      <w:pStyle w:val="a5"/>
    </w:pPr>
  </w:p>
  <w:p w:rsidR="00E54944" w:rsidRDefault="00E54944"/>
  <w:p w:rsidR="00E54944" w:rsidRDefault="00E549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74E" w:rsidRDefault="0098774E" w:rsidP="00CB665C">
      <w:pPr>
        <w:spacing w:after="0" w:line="240" w:lineRule="auto"/>
      </w:pPr>
      <w:r>
        <w:separator/>
      </w:r>
    </w:p>
  </w:footnote>
  <w:footnote w:type="continuationSeparator" w:id="1">
    <w:p w:rsidR="0098774E" w:rsidRDefault="0098774E" w:rsidP="00CB6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11"/>
      <w:tblW w:w="10490" w:type="dxa"/>
      <w:tblInd w:w="-5" w:type="dxa"/>
      <w:tblLayout w:type="fixed"/>
      <w:tblLook w:val="04A0"/>
    </w:tblPr>
    <w:tblGrid>
      <w:gridCol w:w="5955"/>
      <w:gridCol w:w="2289"/>
      <w:gridCol w:w="2246"/>
    </w:tblGrid>
    <w:tr w:rsidR="00E54944" w:rsidRPr="000946CE" w:rsidTr="00E54944">
      <w:trPr>
        <w:trHeight w:val="1739"/>
      </w:trPr>
      <w:tc>
        <w:tcPr>
          <w:tcW w:w="5955" w:type="dxa"/>
          <w:vAlign w:val="center"/>
          <w:hideMark/>
        </w:tcPr>
        <w:p w:rsidR="00E54944" w:rsidRPr="00AB295A" w:rsidRDefault="00E54944" w:rsidP="00AB295A">
          <w:pPr>
            <w:jc w:val="center"/>
            <w:rPr>
              <w:rFonts w:cstheme="minorHAnsi"/>
              <w:sz w:val="18"/>
              <w:szCs w:val="18"/>
            </w:rPr>
          </w:pPr>
          <w:r w:rsidRPr="00AB295A">
            <w:rPr>
              <w:rFonts w:cstheme="minorHAnsi"/>
              <w:sz w:val="18"/>
              <w:szCs w:val="18"/>
            </w:rPr>
            <w:t>Основание для введения:</w:t>
          </w:r>
        </w:p>
        <w:p w:rsidR="00E54944" w:rsidRPr="000946CE" w:rsidRDefault="00E54944" w:rsidP="00AB295A">
          <w:pPr>
            <w:jc w:val="center"/>
            <w:rPr>
              <w:rFonts w:eastAsia="Times New Roman" w:cstheme="minorHAnsi"/>
              <w:sz w:val="18"/>
              <w:szCs w:val="18"/>
            </w:rPr>
          </w:pPr>
          <w:r w:rsidRPr="00AB295A">
            <w:rPr>
              <w:rFonts w:cstheme="minorHAnsi"/>
              <w:sz w:val="18"/>
              <w:szCs w:val="18"/>
            </w:rPr>
            <w:t>ст. 1 пункт б ПП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ст. 18.1 ч. 1 Федерального закона № 152-ФЗ «О персональных данных»</w:t>
          </w:r>
        </w:p>
      </w:tc>
      <w:tc>
        <w:tcPr>
          <w:tcW w:w="4535" w:type="dxa"/>
          <w:gridSpan w:val="2"/>
          <w:vAlign w:val="center"/>
        </w:tcPr>
        <w:p w:rsidR="00E54944" w:rsidRPr="006A2852" w:rsidRDefault="00E54944" w:rsidP="00AB295A">
          <w:pPr>
            <w:spacing w:line="254" w:lineRule="exact"/>
            <w:jc w:val="center"/>
            <w:rPr>
              <w:rFonts w:eastAsia="Times New Roman" w:cstheme="minorHAnsi"/>
              <w:sz w:val="18"/>
              <w:szCs w:val="18"/>
            </w:rPr>
          </w:pPr>
          <w:r>
            <w:rPr>
              <w:rFonts w:eastAsia="Times New Roman" w:cstheme="minorHAnsi"/>
              <w:sz w:val="18"/>
              <w:szCs w:val="18"/>
            </w:rPr>
            <w:t>ОГБУ "ПЫЩУГСКИЙ КЦСОН"</w:t>
          </w:r>
        </w:p>
        <w:p w:rsidR="00E54944" w:rsidRPr="000946CE" w:rsidRDefault="00E54944" w:rsidP="00AB295A">
          <w:pPr>
            <w:spacing w:line="254" w:lineRule="exact"/>
            <w:jc w:val="center"/>
            <w:rPr>
              <w:rFonts w:eastAsia="Times New Roman" w:cstheme="minorHAnsi"/>
              <w:sz w:val="18"/>
              <w:szCs w:val="18"/>
            </w:rPr>
          </w:pPr>
          <w:r w:rsidRPr="006A2852">
            <w:rPr>
              <w:rFonts w:eastAsia="Times New Roman" w:cstheme="minorHAnsi"/>
              <w:sz w:val="18"/>
              <w:szCs w:val="18"/>
            </w:rPr>
            <w:t xml:space="preserve">ИНН: </w:t>
          </w:r>
          <w:r>
            <w:rPr>
              <w:rFonts w:eastAsia="Times New Roman" w:cstheme="minorHAnsi"/>
              <w:sz w:val="18"/>
              <w:szCs w:val="18"/>
            </w:rPr>
            <w:t>4425001390</w:t>
          </w:r>
          <w:r w:rsidRPr="006A2852">
            <w:rPr>
              <w:rFonts w:eastAsia="Times New Roman" w:cstheme="minorHAnsi"/>
              <w:sz w:val="18"/>
              <w:szCs w:val="18"/>
            </w:rPr>
            <w:t xml:space="preserve">; ОГРН: </w:t>
          </w:r>
          <w:r>
            <w:rPr>
              <w:rFonts w:eastAsia="Times New Roman" w:cstheme="minorHAnsi"/>
              <w:sz w:val="18"/>
              <w:szCs w:val="18"/>
            </w:rPr>
            <w:t>1024402037912</w:t>
          </w:r>
        </w:p>
      </w:tc>
    </w:tr>
    <w:tr w:rsidR="00E54944" w:rsidRPr="000946CE" w:rsidTr="00F15B80">
      <w:trPr>
        <w:trHeight w:val="70"/>
      </w:trPr>
      <w:tc>
        <w:tcPr>
          <w:tcW w:w="8244" w:type="dxa"/>
          <w:gridSpan w:val="2"/>
          <w:vAlign w:val="center"/>
          <w:hideMark/>
        </w:tcPr>
        <w:p w:rsidR="00E54944" w:rsidRPr="00AB295A" w:rsidRDefault="00E54944" w:rsidP="00AB295A">
          <w:pPr>
            <w:jc w:val="center"/>
            <w:rPr>
              <w:rFonts w:cstheme="minorHAnsi"/>
              <w:sz w:val="18"/>
              <w:szCs w:val="18"/>
            </w:rPr>
          </w:pPr>
          <w:r w:rsidRPr="00AB295A">
            <w:rPr>
              <w:rFonts w:cstheme="minorHAnsi"/>
              <w:sz w:val="18"/>
              <w:szCs w:val="18"/>
            </w:rPr>
            <w:t>Политика в отношении обработки</w:t>
          </w:r>
        </w:p>
        <w:p w:rsidR="00E54944" w:rsidRPr="000946CE" w:rsidRDefault="00E54944" w:rsidP="00AB295A">
          <w:pPr>
            <w:jc w:val="center"/>
            <w:rPr>
              <w:rFonts w:cstheme="minorHAnsi"/>
              <w:sz w:val="18"/>
              <w:szCs w:val="18"/>
            </w:rPr>
          </w:pPr>
          <w:r w:rsidRPr="00AB295A">
            <w:rPr>
              <w:rFonts w:cstheme="minorHAnsi"/>
              <w:sz w:val="18"/>
              <w:szCs w:val="18"/>
            </w:rPr>
            <w:t xml:space="preserve"> персональных данных</w:t>
          </w:r>
        </w:p>
      </w:tc>
      <w:tc>
        <w:tcPr>
          <w:tcW w:w="2246" w:type="dxa"/>
          <w:vAlign w:val="center"/>
          <w:hideMark/>
        </w:tcPr>
        <w:sdt>
          <w:sdtPr>
            <w:rPr>
              <w:rFonts w:cstheme="minorHAnsi"/>
              <w:sz w:val="18"/>
              <w:szCs w:val="18"/>
            </w:rPr>
            <w:id w:val="296801930"/>
            <w:docPartObj>
              <w:docPartGallery w:val="Page Numbers (Top of Page)"/>
              <w:docPartUnique/>
            </w:docPartObj>
          </w:sdtPr>
          <w:sdtContent>
            <w:p w:rsidR="00E54944" w:rsidRPr="000946CE" w:rsidRDefault="00E54944" w:rsidP="000946CE">
              <w:pPr>
                <w:jc w:val="center"/>
                <w:rPr>
                  <w:rFonts w:cstheme="minorHAnsi"/>
                  <w:sz w:val="18"/>
                  <w:szCs w:val="18"/>
                </w:rPr>
              </w:pPr>
              <w:r w:rsidRPr="000946CE">
                <w:rPr>
                  <w:rFonts w:cstheme="minorHAnsi"/>
                  <w:sz w:val="18"/>
                  <w:szCs w:val="18"/>
                </w:rPr>
                <w:t xml:space="preserve">стр. </w:t>
              </w:r>
              <w:r w:rsidRPr="000946CE">
                <w:rPr>
                  <w:rFonts w:cstheme="minorHAnsi"/>
                  <w:sz w:val="18"/>
                  <w:szCs w:val="18"/>
                </w:rPr>
                <w:fldChar w:fldCharType="begin"/>
              </w:r>
              <w:r w:rsidRPr="000946CE">
                <w:rPr>
                  <w:rFonts w:cstheme="minorHAnsi"/>
                  <w:sz w:val="18"/>
                  <w:szCs w:val="18"/>
                </w:rPr>
                <w:instrText xml:space="preserve"> PAGE </w:instrText>
              </w:r>
              <w:r w:rsidRPr="000946CE">
                <w:rPr>
                  <w:rFonts w:cstheme="minorHAnsi"/>
                  <w:sz w:val="18"/>
                  <w:szCs w:val="18"/>
                </w:rPr>
                <w:fldChar w:fldCharType="separate"/>
              </w:r>
              <w:r w:rsidR="002F0FFB">
                <w:rPr>
                  <w:rFonts w:cstheme="minorHAnsi"/>
                  <w:noProof/>
                  <w:sz w:val="18"/>
                  <w:szCs w:val="18"/>
                </w:rPr>
                <w:t>14</w:t>
              </w:r>
              <w:r w:rsidRPr="000946CE">
                <w:rPr>
                  <w:rFonts w:cstheme="minorHAnsi"/>
                  <w:sz w:val="18"/>
                  <w:szCs w:val="18"/>
                </w:rPr>
                <w:fldChar w:fldCharType="end"/>
              </w:r>
              <w:r w:rsidRPr="000946CE">
                <w:rPr>
                  <w:rFonts w:cstheme="minorHAnsi"/>
                  <w:sz w:val="18"/>
                  <w:szCs w:val="18"/>
                </w:rPr>
                <w:t xml:space="preserve"> из </w:t>
              </w:r>
              <w:r w:rsidRPr="000946CE">
                <w:rPr>
                  <w:rFonts w:cstheme="minorHAnsi"/>
                  <w:sz w:val="18"/>
                  <w:szCs w:val="18"/>
                </w:rPr>
                <w:fldChar w:fldCharType="begin"/>
              </w:r>
              <w:r w:rsidRPr="000946CE">
                <w:rPr>
                  <w:rFonts w:cstheme="minorHAnsi"/>
                  <w:sz w:val="18"/>
                  <w:szCs w:val="18"/>
                </w:rPr>
                <w:instrText xml:space="preserve"> NUMPAGES  </w:instrText>
              </w:r>
              <w:r w:rsidRPr="000946CE">
                <w:rPr>
                  <w:rFonts w:cstheme="minorHAnsi"/>
                  <w:sz w:val="18"/>
                  <w:szCs w:val="18"/>
                </w:rPr>
                <w:fldChar w:fldCharType="separate"/>
              </w:r>
              <w:r w:rsidR="002F0FFB">
                <w:rPr>
                  <w:rFonts w:cstheme="minorHAnsi"/>
                  <w:noProof/>
                  <w:sz w:val="18"/>
                  <w:szCs w:val="18"/>
                </w:rPr>
                <w:t>14</w:t>
              </w:r>
              <w:r w:rsidRPr="000946CE">
                <w:rPr>
                  <w:rFonts w:cstheme="minorHAnsi"/>
                  <w:noProof/>
                  <w:sz w:val="18"/>
                  <w:szCs w:val="18"/>
                </w:rPr>
                <w:fldChar w:fldCharType="end"/>
              </w:r>
            </w:p>
          </w:sdtContent>
        </w:sdt>
      </w:tc>
    </w:tr>
  </w:tbl>
  <w:p w:rsidR="00E54944" w:rsidRDefault="00E54944" w:rsidP="00F15B80">
    <w:pP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11"/>
      <w:tblW w:w="10490" w:type="dxa"/>
      <w:tblInd w:w="-5" w:type="dxa"/>
      <w:tblLayout w:type="fixed"/>
      <w:tblLook w:val="04A0"/>
    </w:tblPr>
    <w:tblGrid>
      <w:gridCol w:w="5955"/>
      <w:gridCol w:w="2289"/>
      <w:gridCol w:w="2246"/>
    </w:tblGrid>
    <w:tr w:rsidR="00E54944" w:rsidRPr="000946CE" w:rsidTr="00E54944">
      <w:trPr>
        <w:trHeight w:val="1739"/>
      </w:trPr>
      <w:tc>
        <w:tcPr>
          <w:tcW w:w="5955" w:type="dxa"/>
          <w:vAlign w:val="center"/>
          <w:hideMark/>
        </w:tcPr>
        <w:p w:rsidR="00E54944" w:rsidRPr="000946CE" w:rsidRDefault="00E54944" w:rsidP="00172E6F">
          <w:pPr>
            <w:jc w:val="center"/>
            <w:rPr>
              <w:rFonts w:cstheme="minorHAnsi"/>
              <w:sz w:val="18"/>
              <w:szCs w:val="18"/>
            </w:rPr>
          </w:pPr>
          <w:r w:rsidRPr="000946CE">
            <w:rPr>
              <w:rFonts w:cstheme="minorHAnsi"/>
              <w:sz w:val="18"/>
              <w:szCs w:val="18"/>
            </w:rPr>
            <w:t>Основание</w:t>
          </w:r>
          <w:r>
            <w:rPr>
              <w:rFonts w:cstheme="minorHAnsi"/>
              <w:sz w:val="18"/>
              <w:szCs w:val="18"/>
            </w:rPr>
            <w:t xml:space="preserve"> для введения</w:t>
          </w:r>
          <w:r w:rsidRPr="000946CE">
            <w:rPr>
              <w:rFonts w:cstheme="minorHAnsi"/>
              <w:sz w:val="18"/>
              <w:szCs w:val="18"/>
            </w:rPr>
            <w:t>:</w:t>
          </w:r>
        </w:p>
        <w:p w:rsidR="00E54944" w:rsidRPr="000946CE" w:rsidRDefault="00E54944" w:rsidP="00AB295A">
          <w:pPr>
            <w:jc w:val="center"/>
            <w:rPr>
              <w:rFonts w:eastAsia="Times New Roman" w:cstheme="minorHAnsi"/>
              <w:sz w:val="18"/>
              <w:szCs w:val="18"/>
            </w:rPr>
          </w:pPr>
          <w:r w:rsidRPr="00AB295A">
            <w:rPr>
              <w:rFonts w:cstheme="minorHAnsi"/>
              <w:sz w:val="18"/>
              <w:szCs w:val="18"/>
            </w:rPr>
            <w:t>ст. 1 пункт б ПП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r>
            <w:rPr>
              <w:rFonts w:cstheme="minorHAnsi"/>
              <w:sz w:val="18"/>
              <w:szCs w:val="18"/>
            </w:rPr>
            <w:t xml:space="preserve">. </w:t>
          </w:r>
          <w:r w:rsidRPr="00AB295A">
            <w:rPr>
              <w:rFonts w:cstheme="minorHAnsi"/>
              <w:sz w:val="18"/>
              <w:szCs w:val="18"/>
            </w:rPr>
            <w:t>ст. 18.1 ч. 1 Федерального закона№ 152-ФЗ «О персональных данных»</w:t>
          </w:r>
        </w:p>
      </w:tc>
      <w:tc>
        <w:tcPr>
          <w:tcW w:w="4535" w:type="dxa"/>
          <w:gridSpan w:val="2"/>
          <w:vAlign w:val="center"/>
        </w:tcPr>
        <w:p w:rsidR="00E54944" w:rsidRPr="006A2852" w:rsidRDefault="00E54944" w:rsidP="00B17AA9">
          <w:pPr>
            <w:spacing w:line="254" w:lineRule="exact"/>
            <w:jc w:val="center"/>
            <w:rPr>
              <w:rFonts w:eastAsia="Times New Roman" w:cstheme="minorHAnsi"/>
              <w:sz w:val="18"/>
              <w:szCs w:val="18"/>
            </w:rPr>
          </w:pPr>
          <w:r>
            <w:rPr>
              <w:rFonts w:eastAsia="Times New Roman" w:cstheme="minorHAnsi"/>
              <w:sz w:val="18"/>
              <w:szCs w:val="18"/>
            </w:rPr>
            <w:t>ОГБУ "ПЫЩУГСКИЙ КЦСОН"</w:t>
          </w:r>
        </w:p>
        <w:p w:rsidR="00E54944" w:rsidRPr="000946CE" w:rsidRDefault="00E54944" w:rsidP="00AB295A">
          <w:pPr>
            <w:spacing w:line="254" w:lineRule="exact"/>
            <w:jc w:val="center"/>
            <w:rPr>
              <w:rFonts w:eastAsia="Times New Roman" w:cstheme="minorHAnsi"/>
              <w:sz w:val="18"/>
              <w:szCs w:val="18"/>
            </w:rPr>
          </w:pPr>
          <w:r w:rsidRPr="006A2852">
            <w:rPr>
              <w:rFonts w:eastAsia="Times New Roman" w:cstheme="minorHAnsi"/>
              <w:sz w:val="18"/>
              <w:szCs w:val="18"/>
            </w:rPr>
            <w:t xml:space="preserve">ИНН: </w:t>
          </w:r>
          <w:r>
            <w:rPr>
              <w:rFonts w:eastAsia="Times New Roman" w:cstheme="minorHAnsi"/>
              <w:sz w:val="18"/>
              <w:szCs w:val="18"/>
            </w:rPr>
            <w:t>4425001390</w:t>
          </w:r>
          <w:r w:rsidRPr="006A2852">
            <w:rPr>
              <w:rFonts w:eastAsia="Times New Roman" w:cstheme="minorHAnsi"/>
              <w:sz w:val="18"/>
              <w:szCs w:val="18"/>
            </w:rPr>
            <w:t xml:space="preserve">; ОГРН: </w:t>
          </w:r>
          <w:r>
            <w:rPr>
              <w:rFonts w:eastAsia="Times New Roman" w:cstheme="minorHAnsi"/>
              <w:sz w:val="18"/>
              <w:szCs w:val="18"/>
            </w:rPr>
            <w:t>1024402037912</w:t>
          </w:r>
        </w:p>
      </w:tc>
    </w:tr>
    <w:tr w:rsidR="00E54944" w:rsidRPr="000946CE" w:rsidTr="00F15B80">
      <w:trPr>
        <w:trHeight w:val="224"/>
      </w:trPr>
      <w:tc>
        <w:tcPr>
          <w:tcW w:w="8244" w:type="dxa"/>
          <w:gridSpan w:val="2"/>
          <w:vAlign w:val="center"/>
          <w:hideMark/>
        </w:tcPr>
        <w:p w:rsidR="00E54944" w:rsidRPr="00AB295A" w:rsidRDefault="00E54944" w:rsidP="00AB295A">
          <w:pPr>
            <w:jc w:val="center"/>
            <w:rPr>
              <w:rFonts w:cstheme="minorHAnsi"/>
              <w:sz w:val="18"/>
              <w:szCs w:val="18"/>
            </w:rPr>
          </w:pPr>
          <w:r w:rsidRPr="00AB295A">
            <w:rPr>
              <w:rFonts w:cstheme="minorHAnsi"/>
              <w:sz w:val="18"/>
              <w:szCs w:val="18"/>
            </w:rPr>
            <w:t>Политика в отношении обработки</w:t>
          </w:r>
        </w:p>
        <w:p w:rsidR="00E54944" w:rsidRPr="000946CE" w:rsidRDefault="00E54944" w:rsidP="00AB295A">
          <w:pPr>
            <w:jc w:val="center"/>
            <w:rPr>
              <w:rFonts w:cstheme="minorHAnsi"/>
              <w:sz w:val="18"/>
              <w:szCs w:val="18"/>
            </w:rPr>
          </w:pPr>
          <w:r w:rsidRPr="00AB295A">
            <w:rPr>
              <w:rFonts w:cstheme="minorHAnsi"/>
              <w:sz w:val="18"/>
              <w:szCs w:val="18"/>
            </w:rPr>
            <w:t xml:space="preserve"> персональных данных</w:t>
          </w:r>
        </w:p>
      </w:tc>
      <w:tc>
        <w:tcPr>
          <w:tcW w:w="2246" w:type="dxa"/>
          <w:vAlign w:val="center"/>
          <w:hideMark/>
        </w:tcPr>
        <w:sdt>
          <w:sdtPr>
            <w:rPr>
              <w:rFonts w:cstheme="minorHAnsi"/>
              <w:sz w:val="18"/>
              <w:szCs w:val="18"/>
            </w:rPr>
            <w:id w:val="33618952"/>
            <w:docPartObj>
              <w:docPartGallery w:val="Page Numbers (Top of Page)"/>
              <w:docPartUnique/>
            </w:docPartObj>
          </w:sdtPr>
          <w:sdtContent>
            <w:p w:rsidR="00E54944" w:rsidRPr="000946CE" w:rsidRDefault="00E54944" w:rsidP="00F15B80">
              <w:pPr>
                <w:jc w:val="center"/>
                <w:rPr>
                  <w:rFonts w:cstheme="minorHAnsi"/>
                  <w:sz w:val="18"/>
                  <w:szCs w:val="18"/>
                </w:rPr>
              </w:pPr>
              <w:r w:rsidRPr="000946CE">
                <w:rPr>
                  <w:rFonts w:cstheme="minorHAnsi"/>
                  <w:sz w:val="18"/>
                  <w:szCs w:val="18"/>
                </w:rPr>
                <w:t xml:space="preserve">стр. </w:t>
              </w:r>
              <w:r w:rsidRPr="000946CE">
                <w:rPr>
                  <w:rFonts w:cstheme="minorHAnsi"/>
                  <w:sz w:val="18"/>
                  <w:szCs w:val="18"/>
                </w:rPr>
                <w:fldChar w:fldCharType="begin"/>
              </w:r>
              <w:r w:rsidRPr="000946CE">
                <w:rPr>
                  <w:rFonts w:cstheme="minorHAnsi"/>
                  <w:sz w:val="18"/>
                  <w:szCs w:val="18"/>
                </w:rPr>
                <w:instrText xml:space="preserve"> PAGE </w:instrText>
              </w:r>
              <w:r w:rsidRPr="000946CE">
                <w:rPr>
                  <w:rFonts w:cstheme="minorHAnsi"/>
                  <w:sz w:val="18"/>
                  <w:szCs w:val="18"/>
                </w:rPr>
                <w:fldChar w:fldCharType="separate"/>
              </w:r>
              <w:r w:rsidR="002F0FFB">
                <w:rPr>
                  <w:rFonts w:cstheme="minorHAnsi"/>
                  <w:noProof/>
                  <w:sz w:val="18"/>
                  <w:szCs w:val="18"/>
                </w:rPr>
                <w:t>1</w:t>
              </w:r>
              <w:r w:rsidRPr="000946CE">
                <w:rPr>
                  <w:rFonts w:cstheme="minorHAnsi"/>
                  <w:sz w:val="18"/>
                  <w:szCs w:val="18"/>
                </w:rPr>
                <w:fldChar w:fldCharType="end"/>
              </w:r>
              <w:r w:rsidRPr="000946CE">
                <w:rPr>
                  <w:rFonts w:cstheme="minorHAnsi"/>
                  <w:sz w:val="18"/>
                  <w:szCs w:val="18"/>
                </w:rPr>
                <w:t xml:space="preserve"> из </w:t>
              </w:r>
              <w:r w:rsidRPr="000946CE">
                <w:rPr>
                  <w:rFonts w:cstheme="minorHAnsi"/>
                  <w:sz w:val="18"/>
                  <w:szCs w:val="18"/>
                </w:rPr>
                <w:fldChar w:fldCharType="begin"/>
              </w:r>
              <w:r w:rsidRPr="000946CE">
                <w:rPr>
                  <w:rFonts w:cstheme="minorHAnsi"/>
                  <w:sz w:val="18"/>
                  <w:szCs w:val="18"/>
                </w:rPr>
                <w:instrText xml:space="preserve"> NUMPAGES  </w:instrText>
              </w:r>
              <w:r w:rsidRPr="000946CE">
                <w:rPr>
                  <w:rFonts w:cstheme="minorHAnsi"/>
                  <w:sz w:val="18"/>
                  <w:szCs w:val="18"/>
                </w:rPr>
                <w:fldChar w:fldCharType="separate"/>
              </w:r>
              <w:r w:rsidR="002F0FFB">
                <w:rPr>
                  <w:rFonts w:cstheme="minorHAnsi"/>
                  <w:noProof/>
                  <w:sz w:val="18"/>
                  <w:szCs w:val="18"/>
                </w:rPr>
                <w:t>14</w:t>
              </w:r>
              <w:r w:rsidRPr="000946CE">
                <w:rPr>
                  <w:rFonts w:cstheme="minorHAnsi"/>
                  <w:noProof/>
                  <w:sz w:val="18"/>
                  <w:szCs w:val="18"/>
                </w:rPr>
                <w:fldChar w:fldCharType="end"/>
              </w:r>
            </w:p>
          </w:sdtContent>
        </w:sdt>
      </w:tc>
    </w:tr>
  </w:tbl>
  <w:p w:rsidR="00E54944" w:rsidRPr="000946CE" w:rsidRDefault="00E54944">
    <w:pPr>
      <w:pStyle w:val="a3"/>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389"/>
    <w:multiLevelType w:val="hybridMultilevel"/>
    <w:tmpl w:val="CD220BB6"/>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D4A38"/>
    <w:multiLevelType w:val="hybridMultilevel"/>
    <w:tmpl w:val="3AFE6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785405"/>
    <w:multiLevelType w:val="hybridMultilevel"/>
    <w:tmpl w:val="F2E259E0"/>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F26920"/>
    <w:multiLevelType w:val="hybridMultilevel"/>
    <w:tmpl w:val="942A83D6"/>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94FFD"/>
    <w:multiLevelType w:val="hybridMultilevel"/>
    <w:tmpl w:val="32FAFC5A"/>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C221DD"/>
    <w:multiLevelType w:val="hybridMultilevel"/>
    <w:tmpl w:val="416EAB0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C532CD2"/>
    <w:multiLevelType w:val="hybridMultilevel"/>
    <w:tmpl w:val="3D8A2C74"/>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53448F"/>
    <w:multiLevelType w:val="hybridMultilevel"/>
    <w:tmpl w:val="E786AC0A"/>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9464B8"/>
    <w:multiLevelType w:val="hybridMultilevel"/>
    <w:tmpl w:val="512447B0"/>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923FAC"/>
    <w:multiLevelType w:val="hybridMultilevel"/>
    <w:tmpl w:val="BDAE3CDC"/>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5A136C"/>
    <w:multiLevelType w:val="hybridMultilevel"/>
    <w:tmpl w:val="827EC2E8"/>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570693"/>
    <w:multiLevelType w:val="multilevel"/>
    <w:tmpl w:val="561CF6B6"/>
    <w:lvl w:ilvl="0">
      <w:start w:val="1"/>
      <w:numFmt w:val="decimal"/>
      <w:lvlText w:val="%1."/>
      <w:lvlJc w:val="left"/>
      <w:pPr>
        <w:ind w:left="360" w:hanging="360"/>
      </w:pPr>
      <w:rPr>
        <w:rFonts w:hint="default"/>
        <w:b/>
        <w:bCs/>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773D3ABD"/>
    <w:multiLevelType w:val="hybridMultilevel"/>
    <w:tmpl w:val="6388BB24"/>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 w:numId="10">
    <w:abstractNumId w:val="9"/>
  </w:num>
  <w:num w:numId="11">
    <w:abstractNumId w:val="12"/>
  </w:num>
  <w:num w:numId="12">
    <w:abstractNumId w:val="10"/>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E713A0"/>
    <w:rsid w:val="00024100"/>
    <w:rsid w:val="0002467D"/>
    <w:rsid w:val="00042A76"/>
    <w:rsid w:val="0004739D"/>
    <w:rsid w:val="0004794E"/>
    <w:rsid w:val="0009371C"/>
    <w:rsid w:val="000946CE"/>
    <w:rsid w:val="000A73BD"/>
    <w:rsid w:val="000B2E26"/>
    <w:rsid w:val="000F4C94"/>
    <w:rsid w:val="00131FD5"/>
    <w:rsid w:val="00132CA7"/>
    <w:rsid w:val="00165369"/>
    <w:rsid w:val="00172E6F"/>
    <w:rsid w:val="001847EF"/>
    <w:rsid w:val="001B10F6"/>
    <w:rsid w:val="001B61A8"/>
    <w:rsid w:val="001D3F01"/>
    <w:rsid w:val="001E308F"/>
    <w:rsid w:val="00200A4F"/>
    <w:rsid w:val="0021731C"/>
    <w:rsid w:val="00247BC2"/>
    <w:rsid w:val="002859F5"/>
    <w:rsid w:val="002864FC"/>
    <w:rsid w:val="002906B2"/>
    <w:rsid w:val="00293B0B"/>
    <w:rsid w:val="002B5321"/>
    <w:rsid w:val="002F0CB5"/>
    <w:rsid w:val="002F0FFB"/>
    <w:rsid w:val="00316A32"/>
    <w:rsid w:val="003353A2"/>
    <w:rsid w:val="00347361"/>
    <w:rsid w:val="0038448F"/>
    <w:rsid w:val="00394716"/>
    <w:rsid w:val="00407283"/>
    <w:rsid w:val="0042129F"/>
    <w:rsid w:val="00441ACF"/>
    <w:rsid w:val="00470B94"/>
    <w:rsid w:val="00475D69"/>
    <w:rsid w:val="00494FF6"/>
    <w:rsid w:val="004D7884"/>
    <w:rsid w:val="00510B0C"/>
    <w:rsid w:val="005573FD"/>
    <w:rsid w:val="005A0A94"/>
    <w:rsid w:val="005A4A1D"/>
    <w:rsid w:val="005C1E11"/>
    <w:rsid w:val="005E038F"/>
    <w:rsid w:val="005E2A9C"/>
    <w:rsid w:val="005E38DC"/>
    <w:rsid w:val="00616E3D"/>
    <w:rsid w:val="006218AF"/>
    <w:rsid w:val="006241CC"/>
    <w:rsid w:val="00625060"/>
    <w:rsid w:val="00651953"/>
    <w:rsid w:val="00657886"/>
    <w:rsid w:val="00661EFE"/>
    <w:rsid w:val="006A33E3"/>
    <w:rsid w:val="006E4489"/>
    <w:rsid w:val="006F5C9A"/>
    <w:rsid w:val="0070164C"/>
    <w:rsid w:val="0071445E"/>
    <w:rsid w:val="00721421"/>
    <w:rsid w:val="007246BE"/>
    <w:rsid w:val="00730090"/>
    <w:rsid w:val="007712D9"/>
    <w:rsid w:val="00777D8F"/>
    <w:rsid w:val="00787761"/>
    <w:rsid w:val="007C288D"/>
    <w:rsid w:val="007E5089"/>
    <w:rsid w:val="00817FD2"/>
    <w:rsid w:val="00825BF3"/>
    <w:rsid w:val="0085254A"/>
    <w:rsid w:val="0085784A"/>
    <w:rsid w:val="00876D80"/>
    <w:rsid w:val="00892847"/>
    <w:rsid w:val="00897DC4"/>
    <w:rsid w:val="008A3880"/>
    <w:rsid w:val="008C7CF7"/>
    <w:rsid w:val="008E60ED"/>
    <w:rsid w:val="008F0AA2"/>
    <w:rsid w:val="00947FEF"/>
    <w:rsid w:val="009641B3"/>
    <w:rsid w:val="009872AF"/>
    <w:rsid w:val="0098774E"/>
    <w:rsid w:val="00987F33"/>
    <w:rsid w:val="009A03BE"/>
    <w:rsid w:val="009A1C70"/>
    <w:rsid w:val="009E2112"/>
    <w:rsid w:val="00A12A47"/>
    <w:rsid w:val="00A22FB2"/>
    <w:rsid w:val="00A35BAF"/>
    <w:rsid w:val="00A417C4"/>
    <w:rsid w:val="00AB295A"/>
    <w:rsid w:val="00AB5B7C"/>
    <w:rsid w:val="00AF3C97"/>
    <w:rsid w:val="00B00BBA"/>
    <w:rsid w:val="00B04620"/>
    <w:rsid w:val="00B17AA9"/>
    <w:rsid w:val="00B57A1D"/>
    <w:rsid w:val="00B72E26"/>
    <w:rsid w:val="00B92166"/>
    <w:rsid w:val="00B96D6D"/>
    <w:rsid w:val="00BA32B2"/>
    <w:rsid w:val="00BD2A8D"/>
    <w:rsid w:val="00BD4506"/>
    <w:rsid w:val="00BD7038"/>
    <w:rsid w:val="00BE54BB"/>
    <w:rsid w:val="00BE570A"/>
    <w:rsid w:val="00BE6CED"/>
    <w:rsid w:val="00BF300C"/>
    <w:rsid w:val="00BF39AC"/>
    <w:rsid w:val="00C10CBC"/>
    <w:rsid w:val="00C43EBF"/>
    <w:rsid w:val="00C46EA3"/>
    <w:rsid w:val="00C91352"/>
    <w:rsid w:val="00CA40B8"/>
    <w:rsid w:val="00CB665C"/>
    <w:rsid w:val="00CB7E95"/>
    <w:rsid w:val="00CE14EF"/>
    <w:rsid w:val="00CE5239"/>
    <w:rsid w:val="00CE7AE2"/>
    <w:rsid w:val="00CF69E0"/>
    <w:rsid w:val="00D21FD3"/>
    <w:rsid w:val="00DA19F2"/>
    <w:rsid w:val="00DD3048"/>
    <w:rsid w:val="00DE1614"/>
    <w:rsid w:val="00DE6EDC"/>
    <w:rsid w:val="00E2693C"/>
    <w:rsid w:val="00E54944"/>
    <w:rsid w:val="00E713A0"/>
    <w:rsid w:val="00E92874"/>
    <w:rsid w:val="00EE1F3E"/>
    <w:rsid w:val="00F03316"/>
    <w:rsid w:val="00F15B80"/>
    <w:rsid w:val="00F16D1C"/>
    <w:rsid w:val="00F35720"/>
    <w:rsid w:val="00F567D4"/>
    <w:rsid w:val="00FA401E"/>
    <w:rsid w:val="00FB28AD"/>
    <w:rsid w:val="00FE1472"/>
    <w:rsid w:val="00FF6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84"/>
  </w:style>
  <w:style w:type="paragraph" w:styleId="1">
    <w:name w:val="heading 1"/>
    <w:basedOn w:val="a"/>
    <w:next w:val="a"/>
    <w:link w:val="10"/>
    <w:uiPriority w:val="9"/>
    <w:qFormat/>
    <w:rsid w:val="00494F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6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665C"/>
  </w:style>
  <w:style w:type="paragraph" w:styleId="a5">
    <w:name w:val="footer"/>
    <w:basedOn w:val="a"/>
    <w:link w:val="a6"/>
    <w:uiPriority w:val="99"/>
    <w:unhideWhenUsed/>
    <w:rsid w:val="00CB66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665C"/>
  </w:style>
  <w:style w:type="table" w:customStyle="1" w:styleId="11">
    <w:name w:val="Сетка таблицы1"/>
    <w:basedOn w:val="a1"/>
    <w:uiPriority w:val="59"/>
    <w:rsid w:val="00CB6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BE57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
    <w:name w:val="Основной текст (8)_"/>
    <w:basedOn w:val="a0"/>
    <w:link w:val="81"/>
    <w:rsid w:val="00BE570A"/>
    <w:rPr>
      <w:rFonts w:ascii="Times New Roman" w:eastAsia="Times New Roman" w:hAnsi="Times New Roman" w:cs="Times New Roman"/>
      <w:shd w:val="clear" w:color="auto" w:fill="FFFFFF"/>
    </w:rPr>
  </w:style>
  <w:style w:type="paragraph" w:customStyle="1" w:styleId="81">
    <w:name w:val="Основной текст (8)1"/>
    <w:basedOn w:val="a"/>
    <w:link w:val="8"/>
    <w:rsid w:val="00BE570A"/>
    <w:pPr>
      <w:shd w:val="clear" w:color="auto" w:fill="FFFFFF"/>
      <w:spacing w:after="600" w:line="0" w:lineRule="atLeast"/>
      <w:ind w:hanging="280"/>
    </w:pPr>
    <w:rPr>
      <w:rFonts w:ascii="Times New Roman" w:eastAsia="Times New Roman" w:hAnsi="Times New Roman" w:cs="Times New Roman"/>
    </w:rPr>
  </w:style>
  <w:style w:type="paragraph" w:styleId="a8">
    <w:name w:val="List Paragraph"/>
    <w:basedOn w:val="a"/>
    <w:uiPriority w:val="34"/>
    <w:qFormat/>
    <w:rsid w:val="00BE570A"/>
    <w:pPr>
      <w:ind w:left="720"/>
      <w:contextualSpacing/>
    </w:pPr>
  </w:style>
  <w:style w:type="character" w:customStyle="1" w:styleId="10">
    <w:name w:val="Заголовок 1 Знак"/>
    <w:basedOn w:val="a0"/>
    <w:link w:val="1"/>
    <w:uiPriority w:val="9"/>
    <w:rsid w:val="00494FF6"/>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494FF6"/>
    <w:pPr>
      <w:outlineLvl w:val="9"/>
    </w:pPr>
    <w:rPr>
      <w:lang w:eastAsia="ru-RU"/>
    </w:rPr>
  </w:style>
  <w:style w:type="paragraph" w:styleId="12">
    <w:name w:val="toc 1"/>
    <w:basedOn w:val="a"/>
    <w:next w:val="a"/>
    <w:autoRedefine/>
    <w:uiPriority w:val="39"/>
    <w:unhideWhenUsed/>
    <w:rsid w:val="00494FF6"/>
    <w:pPr>
      <w:spacing w:after="100"/>
    </w:pPr>
  </w:style>
  <w:style w:type="character" w:styleId="aa">
    <w:name w:val="Hyperlink"/>
    <w:basedOn w:val="a0"/>
    <w:uiPriority w:val="99"/>
    <w:unhideWhenUsed/>
    <w:rsid w:val="00494FF6"/>
    <w:rPr>
      <w:color w:val="0563C1" w:themeColor="hyperlink"/>
      <w:u w:val="single"/>
    </w:rPr>
  </w:style>
  <w:style w:type="paragraph" w:styleId="2">
    <w:name w:val="toc 2"/>
    <w:basedOn w:val="a"/>
    <w:next w:val="a"/>
    <w:autoRedefine/>
    <w:uiPriority w:val="39"/>
    <w:unhideWhenUsed/>
    <w:rsid w:val="00494FF6"/>
    <w:pPr>
      <w:spacing w:after="100"/>
      <w:ind w:left="220"/>
    </w:pPr>
  </w:style>
  <w:style w:type="paragraph" w:customStyle="1" w:styleId="msw-text">
    <w:name w:val="msw-text"/>
    <w:basedOn w:val="a"/>
    <w:rsid w:val="00A35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hortname">
    <w:name w:val="company_short_name"/>
    <w:basedOn w:val="a0"/>
    <w:rsid w:val="00A35BAF"/>
  </w:style>
  <w:style w:type="character" w:customStyle="1" w:styleId="companywork">
    <w:name w:val="company_work"/>
    <w:basedOn w:val="a0"/>
    <w:rsid w:val="00A35BAF"/>
  </w:style>
  <w:style w:type="character" w:customStyle="1" w:styleId="companyworker">
    <w:name w:val="company_worker"/>
    <w:basedOn w:val="a0"/>
    <w:rsid w:val="00A35BAF"/>
  </w:style>
  <w:style w:type="table" w:customStyle="1" w:styleId="20">
    <w:name w:val="Сетка таблицы2"/>
    <w:basedOn w:val="a1"/>
    <w:next w:val="a7"/>
    <w:uiPriority w:val="59"/>
    <w:rsid w:val="00E92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F0F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0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264607">
      <w:bodyDiv w:val="1"/>
      <w:marLeft w:val="0"/>
      <w:marRight w:val="0"/>
      <w:marTop w:val="0"/>
      <w:marBottom w:val="0"/>
      <w:divBdr>
        <w:top w:val="none" w:sz="0" w:space="0" w:color="auto"/>
        <w:left w:val="none" w:sz="0" w:space="0" w:color="auto"/>
        <w:bottom w:val="none" w:sz="0" w:space="0" w:color="auto"/>
        <w:right w:val="none" w:sz="0" w:space="0" w:color="auto"/>
      </w:divBdr>
    </w:div>
    <w:div w:id="1454405026">
      <w:bodyDiv w:val="1"/>
      <w:marLeft w:val="0"/>
      <w:marRight w:val="0"/>
      <w:marTop w:val="0"/>
      <w:marBottom w:val="0"/>
      <w:divBdr>
        <w:top w:val="none" w:sz="0" w:space="0" w:color="auto"/>
        <w:left w:val="none" w:sz="0" w:space="0" w:color="auto"/>
        <w:bottom w:val="none" w:sz="0" w:space="0" w:color="auto"/>
        <w:right w:val="none" w:sz="0" w:space="0" w:color="auto"/>
      </w:divBdr>
    </w:div>
    <w:div w:id="1458063230">
      <w:bodyDiv w:val="1"/>
      <w:marLeft w:val="0"/>
      <w:marRight w:val="0"/>
      <w:marTop w:val="0"/>
      <w:marBottom w:val="0"/>
      <w:divBdr>
        <w:top w:val="none" w:sz="0" w:space="0" w:color="auto"/>
        <w:left w:val="none" w:sz="0" w:space="0" w:color="auto"/>
        <w:bottom w:val="none" w:sz="0" w:space="0" w:color="auto"/>
        <w:right w:val="none" w:sz="0" w:space="0" w:color="auto"/>
      </w:divBdr>
    </w:div>
    <w:div w:id="16100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5157-5CF9-4645-9891-A3E01114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6024</Words>
  <Characters>34340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Katrichko</dc:creator>
  <cp:keywords/>
  <dc:description/>
  <cp:lastModifiedBy>director</cp:lastModifiedBy>
  <cp:revision>14</cp:revision>
  <cp:lastPrinted>2021-12-13T14:07:00Z</cp:lastPrinted>
  <dcterms:created xsi:type="dcterms:W3CDTF">2020-06-02T22:18:00Z</dcterms:created>
  <dcterms:modified xsi:type="dcterms:W3CDTF">2021-12-13T14:12:00Z</dcterms:modified>
</cp:coreProperties>
</file>