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EE1F3E" w:rsidTr="00921703">
        <w:tc>
          <w:tcPr>
            <w:tcW w:w="10466" w:type="dxa"/>
            <w:gridSpan w:val="2"/>
          </w:tcPr>
          <w:p w:rsidR="00314CB1" w:rsidRPr="00373EB4" w:rsidRDefault="00581B11" w:rsidP="00314C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73EB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  <w:p w:rsidR="004115F0" w:rsidRDefault="004115F0" w:rsidP="004115F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115F0" w:rsidRDefault="00581B11" w:rsidP="004115F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013CC"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 ответственном за обеспечение безопасности </w:t>
            </w:r>
          </w:p>
          <w:p w:rsidR="004115F0" w:rsidRDefault="00C013CC" w:rsidP="004115F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персональных данных и за защиту информации, </w:t>
            </w:r>
          </w:p>
          <w:p w:rsidR="004115F0" w:rsidRDefault="00C013CC" w:rsidP="004115F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не содержащей сведения, составляющие государственную тайну, </w:t>
            </w:r>
          </w:p>
          <w:p w:rsidR="00463D3E" w:rsidRPr="00EE1F3E" w:rsidRDefault="00C013CC" w:rsidP="004115F0">
            <w:pPr>
              <w:spacing w:line="276" w:lineRule="auto"/>
              <w:rPr>
                <w:rFonts w:eastAsia="Times New Roman"/>
                <w:b/>
                <w:color w:val="000000" w:themeColor="text1"/>
                <w:sz w:val="28"/>
                <w:lang w:eastAsia="ru-RU"/>
              </w:rPr>
            </w:pPr>
            <w:r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информационных системах</w:t>
            </w:r>
            <w:r w:rsidR="00581B11"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3D3E" w:rsidRPr="004115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ОГБУ </w:t>
            </w:r>
            <w:r w:rsidR="004115F0" w:rsidRPr="00411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«Пыщугский КЦСОН»</w:t>
            </w:r>
          </w:p>
        </w:tc>
      </w:tr>
      <w:tr w:rsidR="00EE1F3E" w:rsidRPr="00373EB4" w:rsidTr="00291D15">
        <w:tc>
          <w:tcPr>
            <w:tcW w:w="5233" w:type="dxa"/>
          </w:tcPr>
          <w:p w:rsidR="00BF300C" w:rsidRPr="00373EB4" w:rsidRDefault="00BF300C" w:rsidP="00A35BA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A35BAF" w:rsidRPr="00373EB4" w:rsidRDefault="00373EB4" w:rsidP="0037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3EB4">
              <w:rPr>
                <w:rFonts w:ascii="Times New Roman" w:hAnsi="Times New Roman" w:cs="Times New Roman"/>
              </w:rPr>
              <w:t xml:space="preserve">от </w:t>
            </w:r>
            <w:r w:rsidR="00A35BAF" w:rsidRPr="00373EB4">
              <w:rPr>
                <w:rFonts w:ascii="Times New Roman" w:hAnsi="Times New Roman" w:cs="Times New Roman"/>
              </w:rPr>
              <w:t>08</w:t>
            </w:r>
            <w:r w:rsidRPr="00373EB4">
              <w:rPr>
                <w:rFonts w:ascii="Times New Roman" w:hAnsi="Times New Roman" w:cs="Times New Roman"/>
              </w:rPr>
              <w:t xml:space="preserve"> октября </w:t>
            </w:r>
            <w:r w:rsidR="00A35BAF" w:rsidRPr="00373EB4">
              <w:rPr>
                <w:rFonts w:ascii="Times New Roman" w:hAnsi="Times New Roman" w:cs="Times New Roman"/>
              </w:rPr>
              <w:t>2021</w:t>
            </w:r>
            <w:r w:rsidRPr="00373EB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233" w:type="dxa"/>
          </w:tcPr>
          <w:p w:rsidR="00BF300C" w:rsidRPr="00373EB4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5BAF" w:rsidRPr="00373EB4" w:rsidRDefault="00A35BAF" w:rsidP="00373EB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73EB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373EB4" w:rsidRPr="00373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3EB4" w:rsidRPr="00373EB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93/5</w:t>
            </w:r>
          </w:p>
        </w:tc>
      </w:tr>
    </w:tbl>
    <w:p w:rsidR="00373EB4" w:rsidRDefault="00664B0E" w:rsidP="00C013CC">
      <w:pPr>
        <w:pStyle w:val="msw-text"/>
        <w:ind w:firstLine="600"/>
        <w:jc w:val="both"/>
        <w:rPr>
          <w:color w:val="000000" w:themeColor="text1"/>
        </w:rPr>
      </w:pPr>
      <w:r w:rsidRPr="00373EB4">
        <w:rPr>
          <w:color w:val="000000" w:themeColor="text1"/>
        </w:rPr>
        <w:t>В</w:t>
      </w:r>
      <w:r w:rsidR="00C013CC" w:rsidRPr="00373EB4">
        <w:rPr>
          <w:color w:val="000000" w:themeColor="text1"/>
        </w:rPr>
        <w:t xml:space="preserve"> целях обеспечения безопасности защищаемой информации, не содержащей сведения, составляющие государственную тайну, и выполнения требований Федерального закона от 27</w:t>
      </w:r>
      <w:r w:rsidR="00373EB4" w:rsidRPr="00373EB4">
        <w:rPr>
          <w:color w:val="000000" w:themeColor="text1"/>
        </w:rPr>
        <w:t>.07.</w:t>
      </w:r>
      <w:r w:rsidR="00C013CC" w:rsidRPr="00373EB4">
        <w:rPr>
          <w:color w:val="000000" w:themeColor="text1"/>
        </w:rPr>
        <w:t>2006 № 149-ФЗ «Об информации, информационных технологиях и о защите информа</w:t>
      </w:r>
      <w:r w:rsidR="00373EB4" w:rsidRPr="00373EB4">
        <w:rPr>
          <w:color w:val="000000" w:themeColor="text1"/>
        </w:rPr>
        <w:t>ции». Федерального закона от 27.07.</w:t>
      </w:r>
      <w:r w:rsidR="00C013CC" w:rsidRPr="00373EB4">
        <w:rPr>
          <w:color w:val="000000" w:themeColor="text1"/>
        </w:rPr>
        <w:t xml:space="preserve">2006 № 152-ФЗ «О персональных данных», постановления Правительства Российской Федерации от </w:t>
      </w:r>
      <w:r w:rsidR="00373EB4" w:rsidRPr="00373EB4">
        <w:rPr>
          <w:color w:val="000000" w:themeColor="text1"/>
        </w:rPr>
        <w:t>0</w:t>
      </w:r>
      <w:r w:rsidR="00C013CC" w:rsidRPr="00373EB4">
        <w:rPr>
          <w:color w:val="000000" w:themeColor="text1"/>
        </w:rPr>
        <w:t>1</w:t>
      </w:r>
      <w:r w:rsidR="00373EB4" w:rsidRPr="00373EB4">
        <w:rPr>
          <w:color w:val="000000" w:themeColor="text1"/>
        </w:rPr>
        <w:t>.11.</w:t>
      </w:r>
      <w:r w:rsidR="00C013CC" w:rsidRPr="00373EB4">
        <w:rPr>
          <w:color w:val="000000" w:themeColor="text1"/>
        </w:rPr>
        <w:t>2012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 11</w:t>
      </w:r>
      <w:r w:rsidR="00373EB4" w:rsidRPr="00373EB4">
        <w:rPr>
          <w:color w:val="000000" w:themeColor="text1"/>
        </w:rPr>
        <w:t>.02.</w:t>
      </w:r>
      <w:r w:rsidR="00C013CC" w:rsidRPr="00373EB4">
        <w:rPr>
          <w:color w:val="000000" w:themeColor="text1"/>
        </w:rPr>
        <w:t>2013 №</w:t>
      </w:r>
      <w:r w:rsidR="00373EB4" w:rsidRPr="00373EB4">
        <w:rPr>
          <w:color w:val="000000" w:themeColor="text1"/>
        </w:rPr>
        <w:t xml:space="preserve"> </w:t>
      </w:r>
      <w:r w:rsidR="00C013CC" w:rsidRPr="00373EB4">
        <w:rPr>
          <w:color w:val="000000" w:themeColor="text1"/>
        </w:rPr>
        <w:t xml:space="preserve">17 «Об утверждении Требований о защите информации, не составляющей государственную тайну, содержащейся в государственных информационных системах», </w:t>
      </w:r>
    </w:p>
    <w:p w:rsidR="00664B0E" w:rsidRPr="00373EB4" w:rsidRDefault="00C013CC" w:rsidP="00C013CC">
      <w:pPr>
        <w:pStyle w:val="msw-text"/>
        <w:ind w:firstLine="600"/>
        <w:jc w:val="both"/>
        <w:rPr>
          <w:color w:val="000000" w:themeColor="text1"/>
        </w:rPr>
      </w:pPr>
      <w:r w:rsidRPr="00373EB4">
        <w:rPr>
          <w:color w:val="000000" w:themeColor="text1"/>
        </w:rPr>
        <w:t>приказываю:</w:t>
      </w:r>
    </w:p>
    <w:p w:rsidR="00C013CC" w:rsidRPr="00373EB4" w:rsidRDefault="00C013CC" w:rsidP="00FA6798">
      <w:pPr>
        <w:pStyle w:val="msw-text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373EB4">
        <w:rPr>
          <w:color w:val="000000" w:themeColor="text1"/>
        </w:rPr>
        <w:t xml:space="preserve">Назначить ответственного специалиста, которым является Главный бухгалтер - Ильина Татьяна Валерьевна, ответственным за обеспечение безопасности персональных данных и за защиту информации, не содержащей сведения, составляющие государственную тайну, в информационных системах </w:t>
      </w:r>
      <w:r w:rsidR="00373EB4">
        <w:rPr>
          <w:color w:val="000000" w:themeColor="text1"/>
        </w:rPr>
        <w:t>ОГБУ «</w:t>
      </w:r>
      <w:r w:rsidRPr="00373EB4">
        <w:rPr>
          <w:color w:val="000000" w:themeColor="text1"/>
        </w:rPr>
        <w:t>П</w:t>
      </w:r>
      <w:r w:rsidR="00373EB4">
        <w:rPr>
          <w:color w:val="000000" w:themeColor="text1"/>
        </w:rPr>
        <w:t xml:space="preserve">ыщугский </w:t>
      </w:r>
      <w:r w:rsidRPr="00373EB4">
        <w:rPr>
          <w:color w:val="000000" w:themeColor="text1"/>
        </w:rPr>
        <w:t>КЦСОН</w:t>
      </w:r>
      <w:r w:rsidR="00373EB4">
        <w:rPr>
          <w:color w:val="000000" w:themeColor="text1"/>
        </w:rPr>
        <w:t>»</w:t>
      </w:r>
      <w:r w:rsidRPr="00373EB4">
        <w:rPr>
          <w:color w:val="000000" w:themeColor="text1"/>
        </w:rPr>
        <w:t>.</w:t>
      </w:r>
    </w:p>
    <w:p w:rsidR="00C013CC" w:rsidRPr="00373EB4" w:rsidRDefault="00C013CC" w:rsidP="00FA6798">
      <w:pPr>
        <w:pStyle w:val="msw-text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373EB4">
        <w:rPr>
          <w:color w:val="000000" w:themeColor="text1"/>
        </w:rPr>
        <w:t xml:space="preserve">Утвердить прилагаемую инструкцию по обеспечению безопасности персональных данных и по защите информации, не содержащей сведения, составляющие государственную тайну, в информационных системах </w:t>
      </w:r>
      <w:r w:rsidR="00373EB4">
        <w:rPr>
          <w:color w:val="000000" w:themeColor="text1"/>
        </w:rPr>
        <w:t>ОГБУ «</w:t>
      </w:r>
      <w:r w:rsidRPr="00373EB4">
        <w:rPr>
          <w:color w:val="000000" w:themeColor="text1"/>
        </w:rPr>
        <w:t>П</w:t>
      </w:r>
      <w:r w:rsidR="00373EB4">
        <w:rPr>
          <w:color w:val="000000" w:themeColor="text1"/>
        </w:rPr>
        <w:t>ыщугский</w:t>
      </w:r>
      <w:r w:rsidRPr="00373EB4">
        <w:rPr>
          <w:color w:val="000000" w:themeColor="text1"/>
        </w:rPr>
        <w:t xml:space="preserve"> КЦСОН</w:t>
      </w:r>
      <w:r w:rsidR="00373EB4">
        <w:rPr>
          <w:color w:val="000000" w:themeColor="text1"/>
        </w:rPr>
        <w:t>»</w:t>
      </w:r>
      <w:r w:rsidRPr="00373EB4">
        <w:rPr>
          <w:color w:val="000000" w:themeColor="text1"/>
        </w:rPr>
        <w:t>.</w:t>
      </w:r>
    </w:p>
    <w:p w:rsidR="00C013CC" w:rsidRDefault="00C013CC" w:rsidP="00FA6798">
      <w:pPr>
        <w:pStyle w:val="msw-text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</w:rPr>
      </w:pPr>
      <w:r w:rsidRPr="00373EB4">
        <w:rPr>
          <w:color w:val="000000" w:themeColor="text1"/>
        </w:rPr>
        <w:t>Контроль за исполнением настоящего приказа оставляю за собой.</w:t>
      </w:r>
    </w:p>
    <w:p w:rsidR="00373EB4" w:rsidRDefault="00373EB4" w:rsidP="00FA6798">
      <w:pPr>
        <w:pStyle w:val="msw-text"/>
        <w:spacing w:after="0" w:afterAutospacing="0"/>
        <w:jc w:val="both"/>
        <w:rPr>
          <w:color w:val="000000" w:themeColor="text1"/>
        </w:rPr>
      </w:pPr>
    </w:p>
    <w:p w:rsidR="00373EB4" w:rsidRPr="00373EB4" w:rsidRDefault="00373EB4" w:rsidP="00FA6798">
      <w:pPr>
        <w:pStyle w:val="msw-tex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Директор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В.П. Малухина</w:t>
      </w:r>
    </w:p>
    <w:p w:rsidR="00C013CC" w:rsidRDefault="00C013CC">
      <w:pPr>
        <w:rPr>
          <w:rFonts w:eastAsia="Times New Roman" w:cstheme="minorHAnsi"/>
          <w:color w:val="000000" w:themeColor="text1"/>
          <w:lang w:eastAsia="ru-RU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55462E" w:rsidTr="00A52B66">
        <w:tc>
          <w:tcPr>
            <w:tcW w:w="10466" w:type="dxa"/>
          </w:tcPr>
          <w:p w:rsidR="009D76AC" w:rsidRPr="00C03D38" w:rsidRDefault="009D76AC" w:rsidP="00A52B6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  <w:r w:rsidR="00373EB4"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18F3" w:rsidRPr="00C0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0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PAGE \* MERGEFORMAT </w:instrText>
            </w:r>
            <w:r w:rsidR="004218F3" w:rsidRPr="00C0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6D7B32" w:rsidRPr="006D7B3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4218F3" w:rsidRPr="00C0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373EB4" w:rsidRPr="00C03D38" w:rsidRDefault="00373EB4" w:rsidP="00C013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9D76AC"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Приказу</w:t>
            </w: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ОГБУ «Пыщугский КЦСОН» от 08.10.2021 № 93/5 </w:t>
            </w:r>
          </w:p>
          <w:p w:rsidR="00C013CC" w:rsidRPr="00C03D38" w:rsidRDefault="00C013CC" w:rsidP="00C013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ответственном за обеспечение безопасности</w:t>
            </w:r>
          </w:p>
          <w:p w:rsidR="00C013CC" w:rsidRPr="00C03D38" w:rsidRDefault="00C013CC" w:rsidP="00C013C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 данных и за защиту информации, не содержащей</w:t>
            </w:r>
          </w:p>
          <w:p w:rsidR="009D76AC" w:rsidRPr="0055462E" w:rsidRDefault="00C013CC" w:rsidP="00C013CC">
            <w:pPr>
              <w:spacing w:line="276" w:lineRule="auto"/>
              <w:jc w:val="right"/>
              <w:rPr>
                <w:rFonts w:cs="Dubai"/>
              </w:rPr>
            </w:pPr>
            <w:r w:rsidRPr="00C03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сведения, составляющие государственную тайну, в информационных системах»</w:t>
            </w:r>
          </w:p>
        </w:tc>
      </w:tr>
    </w:tbl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9D76AC" w:rsidRPr="00C013CC" w:rsidTr="00A52B66">
        <w:tc>
          <w:tcPr>
            <w:tcW w:w="10466" w:type="dxa"/>
          </w:tcPr>
          <w:p w:rsidR="009D76AC" w:rsidRPr="00373EB4" w:rsidRDefault="009D76AC" w:rsidP="00A52B66">
            <w:pPr>
              <w:spacing w:line="276" w:lineRule="auto"/>
              <w:jc w:val="right"/>
            </w:pPr>
          </w:p>
        </w:tc>
      </w:tr>
    </w:tbl>
    <w:p w:rsidR="00FA6798" w:rsidRDefault="00F43565" w:rsidP="00F4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</w:t>
      </w:r>
    </w:p>
    <w:p w:rsidR="00FA6798" w:rsidRDefault="00F43565" w:rsidP="00F4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обеспечению безопасности персональных данных и по защите</w:t>
      </w:r>
      <w:r w:rsidR="00FA6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информации, </w:t>
      </w:r>
    </w:p>
    <w:p w:rsidR="00FA6798" w:rsidRDefault="00F43565" w:rsidP="00F4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содержащей сведения, составляющие государственную тайну, </w:t>
      </w:r>
    </w:p>
    <w:p w:rsidR="009D76AC" w:rsidRPr="00373EB4" w:rsidRDefault="00F43565" w:rsidP="00F435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 системах</w:t>
      </w:r>
      <w:r w:rsid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ОГБУ «</w:t>
      </w:r>
      <w:r w:rsidRP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73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ыщугский КЦСОН»</w:t>
      </w:r>
    </w:p>
    <w:p w:rsidR="00F43565" w:rsidRPr="00A02AF9" w:rsidRDefault="00F43565" w:rsidP="00C03D38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обеспечение безопасности персональных данных и за защиту информации, не содержащей сведения, составляющие государственную тайну, в информационных системах ОГБУ 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Ответственный) назначается приказом 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отвечает за обеспечение безопасности персональных данных и за защиту информации, не содержащей сведения, составляющие государственную тайну (далее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защищаемая информация), в процессе обработки в информационных системах (далее - ИС) 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565" w:rsidRPr="00A02AF9" w:rsidRDefault="00F43565" w:rsidP="00C03D38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должен знать нормы действующего законодательства Российской Федерации в сфере (области) обработки и обеспечения безопасности защищаемой информации.</w:t>
      </w:r>
    </w:p>
    <w:p w:rsidR="00F43565" w:rsidRPr="00A02AF9" w:rsidRDefault="00F43565" w:rsidP="00C03D38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Ответственный руководствуется Политикой в отношении обработки защищаемой информации, не содержащей сведения, составляющие государственную тайну, в 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рекомендациями ответственного за организацию обработки персональных данных при их обработке в 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Ответственный за организацию обработки ПДн), настоящей Инструкцией.</w:t>
      </w:r>
    </w:p>
    <w:p w:rsidR="009D76AC" w:rsidRPr="00A02AF9" w:rsidRDefault="00F43565" w:rsidP="00C03D38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руководство работой Ответственного осуществляет Ответственный за организацию обработки ПДн.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«Приказом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r w:rsidR="00C03D38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6AC"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данных».</w:t>
      </w:r>
    </w:p>
    <w:p w:rsidR="00F43565" w:rsidRPr="00A02AF9" w:rsidRDefault="00F43565" w:rsidP="00A02AF9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изучает все стороны деятельности ОГБУ 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вырабатывает рекомендации по обеспечению безопасности защищаемой информации при решении следующих основных вопросов: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аналитической работы по комплексной защите и предупреждению утечки защищаемой информации;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решений в отношении сведений о работах, выполняемых 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подлежащих защите;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проектов технических заданий, нормативных актов и указаний, договоров на выполнение работ, отчетной документации, с целью определения достаточности предусмотренных в них требований и мероприятий по комплексной защите информации, при научных исследованиях, при проведении других работ;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внедрения и эксплуатации систем защиты и безопасности информации, обрабатываемой техническими средствами;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 по контролю эффективности принимаемых мер по выявлению и закрытию возможных каналов утечки защищаемой информации;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совершенствованию действующей системы защиты информации с последующим предоставлением Ответственному за организацию обработки ПДн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применяемых средств защиты информации, эксплуатационной и технической документации к ним, носителей защищаемой информации;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проводимых работ в части обработки защищаемой информации технике безопасности, правилам и нормам охраны труда;</w:t>
      </w:r>
    </w:p>
    <w:p w:rsidR="00F43565" w:rsidRPr="00A02AF9" w:rsidRDefault="00F43565" w:rsidP="00A02AF9">
      <w:pPr>
        <w:pStyle w:val="a8"/>
        <w:numPr>
          <w:ilvl w:val="0"/>
          <w:numId w:val="2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в пределах своей компетенции иных функций в соответствии с целями и задачами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565" w:rsidRPr="00B50452" w:rsidRDefault="00F43565" w:rsidP="00B50452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обязан: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действующего законодательства Российской Федерации в сфере (области) обработки и обеспечения безопасности защищаемой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состав, структуру, назначение и выполняемые задачи ИС, а также состав информационных технологий и технических средств, позволяющих осуществлять обработку защищаемой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соблюдение требований по размещению и использованию технических средств, указанных в инструкциях по эксплуатации этих средств;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сохранность пломб на оборудовании автоматизированных рабочих мест;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журнал учета и выдачи используемых материальных носителей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использование съемных материальных носителей информации, в том числе запрещать использование неучтенных носителей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инструктаж сотрудников, осуществляющих обработку защищаемой информации и имеющих доступ к защищаемой информации, обрабатываемой в ИС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Пользователи ИС) по правилам работы в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полномочия доступа (чтение, запись) для каждого Пользователя ИС к элементам защищаемых информационных ресурсов (том, каталог, файл, запись, поле записи) на основе утвержденного руководителем списка сотрудников, допущенных к работе в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назначать пароли Пользователей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плановую смену паролей Пользователями ИС для доступа в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удалять профиль Пользователя ИС при увольнении или переводе сотрудника;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в базу данных системы защиты от несанкционированного доступа (далее - НСД) описания событий, подлежащих регистрации в системном журнале;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анализ системного журнала для выявления попыток несанкционированного доступа к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Ответственного за организацию обработки ПДн о несанкционированных действиях персонала для организации расследования попыток НСД.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регулярное и своевременное обновление антивирусного программного обеспечения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поддержание установленного порядка эксплуатации антивирусного программною обеспечения;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регулярное и своевременное создание резервных копий ИС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настройку и сопровождение системы защиты от НСД в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периодическое тестирование функций системы защиты от НСД при изменении программной среды и полномочий Пользователей ИС;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прекращения обработки защищаемой информации в случае нарушения установленного порядка работ или нарушения функционирования средств и систем защиты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анализе ситуаций, касающихся функционирования средств защиты информации и служебных расследований фактов НСД;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при проведении внутреннего контроля соответствия обработки защищаемой информации установленным требованиям;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контролировать выполнение Пользователями ИС требований Инструкции пользователя информационных систем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установленных требований по обеспечению безопасности защищаемой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правильность применения Пользователями ИС средств защиты информации;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от Пользователей ИС информации о фактах утраты, компрометации ключевой, парольной и аутентифицирующей информации, а также любой другой информации ограниченного доступа, незамедлительно принять все необходимые меры для обеспечения безопасности защищаемой информации в пределах своих полномочий;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работоспособности технических средств и программною обеспечения ИС, в том числе средств защиты информации, принимать меры по их своевременному восстановлению и выявлению причин, приведших к нарушению работоспособности;</w:t>
      </w:r>
    </w:p>
    <w:p w:rsidR="00F43565" w:rsidRPr="00B50452" w:rsidRDefault="00F43565" w:rsidP="00B50452">
      <w:pPr>
        <w:pStyle w:val="a8"/>
        <w:numPr>
          <w:ilvl w:val="0"/>
          <w:numId w:val="3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Ответственного за организацию обработки ПДн о выявленных нарушениях требований, но обеспечению безопасности защищаемой информации и попытках несанкционированного доступа к ИС.</w:t>
      </w:r>
    </w:p>
    <w:p w:rsidR="00FD6E94" w:rsidRPr="00B50452" w:rsidRDefault="00FD6E94" w:rsidP="00B50452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имеет право: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нормативными актами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 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регламентирующими процессы обработки защищаемой информации;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предложения руководителю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ыщугский КЦСОН» 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совершенствованию существующей системы защиты информации;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по согласованию с Ответственным за организацию обработки ПДни руководителем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по созданию и совершенствованию системы защиты информации других сотрудников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Пользователей ИС соблюдения требований Инструкции пользователя информационных систем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соблюдения требований действующего законодательства Российской Федерации в сфере (области) обработки и обеспечения безопасности защищаемой информации;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по совершенствованию мероприятий, обеспечивающих безопасность защищаемой информации, вносить свои предложения по совершенствованию организационных и технических мер обеспечения безопасности защищаемой информации в ИС;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проведение служебных расследований по фактам нарушения установленных требований обеспечения безопасности защищаемой информации;</w:t>
      </w:r>
    </w:p>
    <w:p w:rsidR="00FD6E94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требовать прекращения работы в ИС, как в целом, так и отдельных Пользователей ИС, в случае выявления нарушений требований по обеспечению безопасности защищаемой информации или в связи с нарушением функционирования ИС;</w:t>
      </w:r>
    </w:p>
    <w:p w:rsidR="00F43565" w:rsidRPr="00B50452" w:rsidRDefault="00FD6E94" w:rsidP="00B50452">
      <w:pPr>
        <w:pStyle w:val="a8"/>
        <w:numPr>
          <w:ilvl w:val="0"/>
          <w:numId w:val="4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необходимыми разъяснениями по вопросам обработки и обеспечения безопасности защищаемой информации к Ответственному за организацию обработки ПДн.</w:t>
      </w:r>
    </w:p>
    <w:p w:rsidR="00FD6E94" w:rsidRPr="00B50452" w:rsidRDefault="00FD6E94" w:rsidP="00B50452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в соответствии с возложенными на него обязанностями несет ответственность за:</w:t>
      </w:r>
    </w:p>
    <w:p w:rsidR="00FD6E94" w:rsidRPr="00B50452" w:rsidRDefault="00FD6E94" w:rsidP="00B50452">
      <w:pPr>
        <w:pStyle w:val="a8"/>
        <w:numPr>
          <w:ilvl w:val="0"/>
          <w:numId w:val="5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несоблюдение требований нормативных актов ОГБУ 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ыщугский</w:t>
      </w:r>
      <w:r w:rsidR="00B50452"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КЦСОН</w:t>
      </w:r>
      <w:r w:rsid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устанавливающих порядок работы с защищаемой информацией, не содержащей сведения, составляющие государственную тайну, в пределах, установленных трудовым договором (служебным контрактом);</w:t>
      </w:r>
    </w:p>
    <w:p w:rsidR="00FD6E94" w:rsidRPr="00B50452" w:rsidRDefault="00FD6E94" w:rsidP="00B50452">
      <w:pPr>
        <w:pStyle w:val="a8"/>
        <w:numPr>
          <w:ilvl w:val="0"/>
          <w:numId w:val="5"/>
        </w:numPr>
        <w:spacing w:before="240"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конфиденциальной защищаемой информации, не содержащей сведения, составляющие государственную тайну, в пределах, установленных действующим административным, уголовным и гражданским законодательством Российской Федерации.</w:t>
      </w:r>
    </w:p>
    <w:sectPr w:rsidR="00FD6E94" w:rsidRPr="00B50452" w:rsidSect="00883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87" w:rsidRDefault="00835687" w:rsidP="00CB665C">
      <w:pPr>
        <w:spacing w:after="0" w:line="240" w:lineRule="auto"/>
      </w:pPr>
      <w:r>
        <w:separator/>
      </w:r>
    </w:p>
  </w:endnote>
  <w:endnote w:type="continuationSeparator" w:id="1">
    <w:p w:rsidR="00835687" w:rsidRDefault="00835687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  <w:p w:rsidR="004218F3" w:rsidRDefault="004218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  <w:p w:rsidR="004218F3" w:rsidRDefault="004218F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87" w:rsidRDefault="00835687" w:rsidP="00CB665C">
      <w:pPr>
        <w:spacing w:after="0" w:line="240" w:lineRule="auto"/>
      </w:pPr>
      <w:r>
        <w:separator/>
      </w:r>
    </w:p>
  </w:footnote>
  <w:footnote w:type="continuationSeparator" w:id="1">
    <w:p w:rsidR="00835687" w:rsidRDefault="00835687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CC" w:rsidRDefault="00C013CC">
    <w:pPr>
      <w:pStyle w:val="a3"/>
    </w:pPr>
  </w:p>
  <w:p w:rsidR="004218F3" w:rsidRDefault="004218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C013C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ФЗ</w:t>
          </w:r>
          <w:r w:rsidRPr="00C013CC">
            <w:rPr>
              <w:rFonts w:cstheme="minorHAnsi"/>
              <w:sz w:val="18"/>
              <w:szCs w:val="18"/>
            </w:rPr>
            <w:t xml:space="preserve"> от 27 июля 2006 г. № 149-ФЗ «Об информации, информационных технологиях и о защите информации». </w:t>
          </w:r>
          <w:r>
            <w:rPr>
              <w:rFonts w:cstheme="minorHAnsi"/>
              <w:sz w:val="18"/>
              <w:szCs w:val="18"/>
            </w:rPr>
            <w:t xml:space="preserve">ФЗ </w:t>
          </w:r>
          <w:r w:rsidRPr="00C013CC">
            <w:rPr>
              <w:rFonts w:cstheme="minorHAnsi"/>
              <w:sz w:val="18"/>
              <w:szCs w:val="18"/>
            </w:rPr>
            <w:t>от 27 июля 2006 г. № 152-ФЗ «О персональных данных», постановления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 11 февраля 2013 г. №17 «Об утверждении Требований о защите информации, н</w:t>
          </w:r>
          <w:r>
            <w:rPr>
              <w:rFonts w:cstheme="minorHAnsi"/>
              <w:sz w:val="18"/>
              <w:szCs w:val="18"/>
            </w:rPr>
            <w:t>е</w:t>
          </w:r>
          <w:r w:rsidRPr="00C013CC">
            <w:rPr>
              <w:rFonts w:cstheme="minorHAnsi"/>
              <w:sz w:val="18"/>
              <w:szCs w:val="18"/>
            </w:rPr>
            <w:t xml:space="preserve"> составляющей государственную тайну, содержащейся в государственных информационных системах»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FD6E94" w:rsidRPr="00FD6E94" w:rsidRDefault="00FD6E94" w:rsidP="00FD6E94">
          <w:pPr>
            <w:jc w:val="center"/>
            <w:rPr>
              <w:rFonts w:cstheme="minorHAnsi"/>
              <w:sz w:val="18"/>
              <w:szCs w:val="18"/>
            </w:rPr>
          </w:pPr>
          <w:r w:rsidRPr="00FD6E94">
            <w:rPr>
              <w:rFonts w:cstheme="minorHAnsi"/>
              <w:sz w:val="18"/>
              <w:szCs w:val="18"/>
            </w:rPr>
            <w:t>Инструкция</w:t>
          </w:r>
          <w:r w:rsidR="00C013CC">
            <w:rPr>
              <w:rFonts w:cstheme="minorHAnsi"/>
              <w:sz w:val="18"/>
              <w:szCs w:val="18"/>
            </w:rPr>
            <w:t xml:space="preserve"> - </w:t>
          </w:r>
          <w:r w:rsidR="00C013CC" w:rsidRPr="00581B11">
            <w:rPr>
              <w:rFonts w:cstheme="minorHAnsi"/>
              <w:sz w:val="18"/>
              <w:szCs w:val="18"/>
            </w:rPr>
            <w:t>«</w:t>
          </w:r>
          <w:r>
            <w:rPr>
              <w:rFonts w:cstheme="minorHAnsi"/>
              <w:sz w:val="18"/>
              <w:szCs w:val="18"/>
            </w:rPr>
            <w:t>П</w:t>
          </w:r>
          <w:r w:rsidRPr="00FD6E94">
            <w:rPr>
              <w:rFonts w:cstheme="minorHAnsi"/>
              <w:sz w:val="18"/>
              <w:szCs w:val="18"/>
            </w:rPr>
            <w:t>о обеспечению безопасности персональных данных и по защите</w:t>
          </w:r>
        </w:p>
        <w:p w:rsidR="000946CE" w:rsidRPr="000946CE" w:rsidRDefault="00FD6E94" w:rsidP="00FD6E94">
          <w:pPr>
            <w:jc w:val="center"/>
            <w:rPr>
              <w:rFonts w:cstheme="minorHAnsi"/>
              <w:sz w:val="18"/>
              <w:szCs w:val="18"/>
            </w:rPr>
          </w:pPr>
          <w:r w:rsidRPr="00FD6E94">
            <w:rPr>
              <w:rFonts w:cstheme="minorHAnsi"/>
              <w:sz w:val="18"/>
              <w:szCs w:val="18"/>
            </w:rPr>
            <w:t>информации, не содержащей сведения, составляющие государственную тайну, в информационных системах</w:t>
          </w:r>
          <w:r w:rsidR="00C013CC" w:rsidRPr="00581B11">
            <w:rPr>
              <w:rFonts w:cstheme="minorHAnsi"/>
              <w:sz w:val="18"/>
              <w:szCs w:val="18"/>
            </w:rPr>
            <w:t>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6D7B32">
                <w:rPr>
                  <w:rFonts w:cstheme="minorHAnsi"/>
                  <w:noProof/>
                  <w:sz w:val="18"/>
                  <w:szCs w:val="18"/>
                </w:rPr>
                <w:t>2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6D7B32">
                <w:rPr>
                  <w:rFonts w:cstheme="minorHAnsi"/>
                  <w:noProof/>
                  <w:sz w:val="18"/>
                  <w:szCs w:val="18"/>
                </w:rPr>
                <w:t>6</w:t>
              </w:r>
              <w:r w:rsidR="004218F3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218F3" w:rsidRDefault="004218F3" w:rsidP="00F435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C013CC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ФЗ</w:t>
          </w:r>
          <w:r w:rsidRPr="00C013CC">
            <w:rPr>
              <w:rFonts w:cstheme="minorHAnsi"/>
              <w:sz w:val="18"/>
              <w:szCs w:val="18"/>
            </w:rPr>
            <w:t xml:space="preserve"> от 27 июля 2006 г. № 149-ФЗ «Об информации, информационных технологиях и о защите информации». </w:t>
          </w:r>
          <w:r>
            <w:rPr>
              <w:rFonts w:cstheme="minorHAnsi"/>
              <w:sz w:val="18"/>
              <w:szCs w:val="18"/>
            </w:rPr>
            <w:t xml:space="preserve">ФЗ </w:t>
          </w:r>
          <w:r w:rsidRPr="00C013CC">
            <w:rPr>
              <w:rFonts w:cstheme="minorHAnsi"/>
              <w:sz w:val="18"/>
              <w:szCs w:val="18"/>
            </w:rPr>
            <w:t>от 27 июля 2006 г. № 152-ФЗ «О персональных данных», постановления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 11 февраля 2013 г. №17 «Об утверждении Требований о защите информации, н</w:t>
          </w:r>
          <w:r>
            <w:rPr>
              <w:rFonts w:cstheme="minorHAnsi"/>
              <w:sz w:val="18"/>
              <w:szCs w:val="18"/>
            </w:rPr>
            <w:t>е</w:t>
          </w:r>
          <w:r w:rsidRPr="00C013CC">
            <w:rPr>
              <w:rFonts w:cstheme="minorHAnsi"/>
              <w:sz w:val="18"/>
              <w:szCs w:val="18"/>
            </w:rPr>
            <w:t xml:space="preserve"> составляющей государственную тайну, содержащейся в государственных информационных системах»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946CE" w:rsidRDefault="00581B11" w:rsidP="00581B11">
          <w:pPr>
            <w:jc w:val="center"/>
            <w:rPr>
              <w:rFonts w:cstheme="minorHAnsi"/>
              <w:sz w:val="18"/>
              <w:szCs w:val="18"/>
            </w:rPr>
          </w:pPr>
          <w:r w:rsidRPr="00581B11">
            <w:rPr>
              <w:rFonts w:cstheme="minorHAnsi"/>
              <w:sz w:val="18"/>
              <w:szCs w:val="18"/>
            </w:rPr>
            <w:t>Приказ</w:t>
          </w:r>
          <w:r>
            <w:rPr>
              <w:rFonts w:cstheme="minorHAnsi"/>
              <w:sz w:val="18"/>
              <w:szCs w:val="18"/>
            </w:rPr>
            <w:t xml:space="preserve"> - </w:t>
          </w:r>
          <w:r w:rsidRPr="00581B11">
            <w:rPr>
              <w:rFonts w:cstheme="minorHAnsi"/>
              <w:sz w:val="18"/>
              <w:szCs w:val="18"/>
            </w:rPr>
            <w:t>«</w:t>
          </w:r>
          <w:r w:rsidR="00C013CC" w:rsidRPr="00C013CC">
            <w:rPr>
              <w:rFonts w:cstheme="minorHAnsi"/>
              <w:sz w:val="18"/>
              <w:szCs w:val="18"/>
            </w:rPr>
            <w:t>Об ответственном за обеспечение безопасности персональных данных и за защиту информации, н</w:t>
          </w:r>
          <w:r w:rsidR="00C013CC">
            <w:rPr>
              <w:rFonts w:cstheme="minorHAnsi"/>
              <w:sz w:val="18"/>
              <w:szCs w:val="18"/>
            </w:rPr>
            <w:t>е</w:t>
          </w:r>
          <w:r w:rsidR="00C013CC" w:rsidRPr="00C013CC">
            <w:rPr>
              <w:rFonts w:cstheme="minorHAnsi"/>
              <w:sz w:val="18"/>
              <w:szCs w:val="18"/>
            </w:rPr>
            <w:t xml:space="preserve"> содержащей сведения, составляющие государственную тайну, в информационных системах</w:t>
          </w:r>
          <w:r w:rsidRPr="00581B11">
            <w:rPr>
              <w:rFonts w:cstheme="minorHAnsi"/>
              <w:sz w:val="18"/>
              <w:szCs w:val="18"/>
            </w:rPr>
            <w:t>»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6D7B32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4218F3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6D7B32">
                <w:rPr>
                  <w:rFonts w:cstheme="minorHAnsi"/>
                  <w:noProof/>
                  <w:sz w:val="18"/>
                  <w:szCs w:val="18"/>
                </w:rPr>
                <w:t>6</w:t>
              </w:r>
              <w:r w:rsidR="004218F3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  <w:p w:rsidR="004218F3" w:rsidRDefault="004218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B7E"/>
    <w:multiLevelType w:val="hybridMultilevel"/>
    <w:tmpl w:val="787CB8AC"/>
    <w:lvl w:ilvl="0" w:tplc="09E8895E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483251"/>
    <w:multiLevelType w:val="hybridMultilevel"/>
    <w:tmpl w:val="33FA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1A5F"/>
    <w:multiLevelType w:val="hybridMultilevel"/>
    <w:tmpl w:val="E5E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37C4"/>
    <w:multiLevelType w:val="hybridMultilevel"/>
    <w:tmpl w:val="1C32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35B53"/>
    <w:multiLevelType w:val="hybridMultilevel"/>
    <w:tmpl w:val="7A3E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946CE"/>
    <w:rsid w:val="000A0161"/>
    <w:rsid w:val="000B2E26"/>
    <w:rsid w:val="000E161D"/>
    <w:rsid w:val="000F4C94"/>
    <w:rsid w:val="00165369"/>
    <w:rsid w:val="001847EF"/>
    <w:rsid w:val="00192A0E"/>
    <w:rsid w:val="001B10F6"/>
    <w:rsid w:val="001B61A8"/>
    <w:rsid w:val="001D3F01"/>
    <w:rsid w:val="00200A4F"/>
    <w:rsid w:val="002859F5"/>
    <w:rsid w:val="002864FC"/>
    <w:rsid w:val="00293B0B"/>
    <w:rsid w:val="002B5321"/>
    <w:rsid w:val="002F26A0"/>
    <w:rsid w:val="003011ED"/>
    <w:rsid w:val="00314CB1"/>
    <w:rsid w:val="00347361"/>
    <w:rsid w:val="00362159"/>
    <w:rsid w:val="00373EB4"/>
    <w:rsid w:val="003774E9"/>
    <w:rsid w:val="0038448F"/>
    <w:rsid w:val="00394716"/>
    <w:rsid w:val="003B74E7"/>
    <w:rsid w:val="004115F0"/>
    <w:rsid w:val="0042129F"/>
    <w:rsid w:val="004218F3"/>
    <w:rsid w:val="00441ACF"/>
    <w:rsid w:val="00463D3E"/>
    <w:rsid w:val="00475D69"/>
    <w:rsid w:val="00494FF6"/>
    <w:rsid w:val="004A347B"/>
    <w:rsid w:val="004E155F"/>
    <w:rsid w:val="00510B0C"/>
    <w:rsid w:val="005273D4"/>
    <w:rsid w:val="005573FD"/>
    <w:rsid w:val="00581B11"/>
    <w:rsid w:val="005A4A1D"/>
    <w:rsid w:val="005E038F"/>
    <w:rsid w:val="00616E3D"/>
    <w:rsid w:val="006218AF"/>
    <w:rsid w:val="006241CC"/>
    <w:rsid w:val="00625060"/>
    <w:rsid w:val="00651953"/>
    <w:rsid w:val="00664B0E"/>
    <w:rsid w:val="006D7B32"/>
    <w:rsid w:val="006E25F6"/>
    <w:rsid w:val="006E4489"/>
    <w:rsid w:val="0070164C"/>
    <w:rsid w:val="0071445E"/>
    <w:rsid w:val="00721421"/>
    <w:rsid w:val="007246BE"/>
    <w:rsid w:val="00730090"/>
    <w:rsid w:val="007575C1"/>
    <w:rsid w:val="00780E74"/>
    <w:rsid w:val="00787761"/>
    <w:rsid w:val="007A3B5A"/>
    <w:rsid w:val="007E430B"/>
    <w:rsid w:val="00817FD2"/>
    <w:rsid w:val="00825BF3"/>
    <w:rsid w:val="00835687"/>
    <w:rsid w:val="0085254A"/>
    <w:rsid w:val="00865449"/>
    <w:rsid w:val="00883E03"/>
    <w:rsid w:val="008A3880"/>
    <w:rsid w:val="008C7CF7"/>
    <w:rsid w:val="008E60ED"/>
    <w:rsid w:val="008F0AA2"/>
    <w:rsid w:val="00947FEF"/>
    <w:rsid w:val="00987F33"/>
    <w:rsid w:val="009A1C70"/>
    <w:rsid w:val="009D76AC"/>
    <w:rsid w:val="00A0182D"/>
    <w:rsid w:val="00A02AF9"/>
    <w:rsid w:val="00A20677"/>
    <w:rsid w:val="00A35BAF"/>
    <w:rsid w:val="00A417C4"/>
    <w:rsid w:val="00AC0B97"/>
    <w:rsid w:val="00B50452"/>
    <w:rsid w:val="00B57A1D"/>
    <w:rsid w:val="00B62760"/>
    <w:rsid w:val="00B72E26"/>
    <w:rsid w:val="00B92166"/>
    <w:rsid w:val="00B96D6D"/>
    <w:rsid w:val="00BA32B2"/>
    <w:rsid w:val="00BD2A8D"/>
    <w:rsid w:val="00BE54BB"/>
    <w:rsid w:val="00BE570A"/>
    <w:rsid w:val="00BE6CED"/>
    <w:rsid w:val="00BF300C"/>
    <w:rsid w:val="00BF39AC"/>
    <w:rsid w:val="00C013CC"/>
    <w:rsid w:val="00C03D38"/>
    <w:rsid w:val="00C10CBC"/>
    <w:rsid w:val="00C321F9"/>
    <w:rsid w:val="00C51C33"/>
    <w:rsid w:val="00C821D0"/>
    <w:rsid w:val="00CB665C"/>
    <w:rsid w:val="00CE14EF"/>
    <w:rsid w:val="00CE5239"/>
    <w:rsid w:val="00CF69E0"/>
    <w:rsid w:val="00DA19F2"/>
    <w:rsid w:val="00DB14BF"/>
    <w:rsid w:val="00DE1614"/>
    <w:rsid w:val="00DE6EDC"/>
    <w:rsid w:val="00E713A0"/>
    <w:rsid w:val="00EE1F3E"/>
    <w:rsid w:val="00F15B80"/>
    <w:rsid w:val="00F16D1C"/>
    <w:rsid w:val="00F43565"/>
    <w:rsid w:val="00FA401E"/>
    <w:rsid w:val="00FA6798"/>
    <w:rsid w:val="00FB2AF7"/>
    <w:rsid w:val="00FB3432"/>
    <w:rsid w:val="00FD6E94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F3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579A-670C-4235-82F7-0C64B89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55</cp:revision>
  <cp:lastPrinted>2021-12-15T13:13:00Z</cp:lastPrinted>
  <dcterms:created xsi:type="dcterms:W3CDTF">2016-09-29T21:54:00Z</dcterms:created>
  <dcterms:modified xsi:type="dcterms:W3CDTF">2021-12-15T13:15:00Z</dcterms:modified>
</cp:coreProperties>
</file>